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EB8" w:rsidRPr="0084191E" w:rsidRDefault="002D1C0F" w:rsidP="001E7DF0">
      <w:pPr>
        <w:spacing w:line="240" w:lineRule="auto"/>
        <w:rPr>
          <w:rFonts w:ascii="Arial" w:hAnsi="Arial" w:cs="Times New Roman"/>
          <w:b/>
          <w:sz w:val="24"/>
          <w:szCs w:val="24"/>
        </w:rPr>
      </w:pPr>
      <w:r w:rsidRPr="007C3F1A">
        <w:rPr>
          <w:rFonts w:ascii="Arial" w:hAnsi="Arial" w:cs="Times New Roman"/>
          <w:b/>
          <w:sz w:val="24"/>
          <w:szCs w:val="24"/>
        </w:rPr>
        <w:t>Referat af generalforsamling d. 2</w:t>
      </w:r>
      <w:r w:rsidR="006F0838">
        <w:rPr>
          <w:rFonts w:ascii="Arial" w:hAnsi="Arial" w:cs="Times New Roman"/>
          <w:b/>
          <w:sz w:val="24"/>
          <w:szCs w:val="24"/>
        </w:rPr>
        <w:t>7</w:t>
      </w:r>
      <w:r w:rsidRPr="007C3F1A">
        <w:rPr>
          <w:rFonts w:ascii="Arial" w:hAnsi="Arial" w:cs="Times New Roman"/>
          <w:b/>
          <w:sz w:val="24"/>
          <w:szCs w:val="24"/>
        </w:rPr>
        <w:t>/</w:t>
      </w:r>
      <w:r w:rsidR="006F0838">
        <w:rPr>
          <w:rFonts w:ascii="Arial" w:hAnsi="Arial" w:cs="Times New Roman"/>
          <w:b/>
          <w:sz w:val="24"/>
          <w:szCs w:val="24"/>
        </w:rPr>
        <w:t>2</w:t>
      </w:r>
      <w:r w:rsidR="0084191E">
        <w:rPr>
          <w:rFonts w:ascii="Arial" w:hAnsi="Arial" w:cs="Times New Roman"/>
          <w:b/>
          <w:sz w:val="24"/>
          <w:szCs w:val="24"/>
        </w:rPr>
        <w:t xml:space="preserve"> </w:t>
      </w:r>
      <w:r w:rsidR="006F0DE1" w:rsidRPr="0084191E">
        <w:rPr>
          <w:rFonts w:ascii="Arial" w:hAnsi="Arial" w:cs="Times New Roman"/>
          <w:b/>
          <w:sz w:val="24"/>
          <w:szCs w:val="24"/>
        </w:rPr>
        <w:t>2024</w:t>
      </w:r>
    </w:p>
    <w:p w:rsidR="002D1C0F" w:rsidRPr="007C3F1A" w:rsidRDefault="002D1C0F" w:rsidP="001E7DF0">
      <w:pPr>
        <w:spacing w:line="240" w:lineRule="auto"/>
        <w:rPr>
          <w:rFonts w:ascii="Arial" w:hAnsi="Arial" w:cs="Times New Roman"/>
          <w:sz w:val="24"/>
          <w:szCs w:val="24"/>
        </w:rPr>
      </w:pPr>
      <w:r w:rsidRPr="007C3F1A">
        <w:rPr>
          <w:rFonts w:ascii="Arial" w:hAnsi="Arial" w:cs="Times New Roman"/>
          <w:b/>
          <w:sz w:val="24"/>
          <w:szCs w:val="24"/>
        </w:rPr>
        <w:t>Sted:</w:t>
      </w:r>
      <w:r w:rsidRPr="007C3F1A">
        <w:rPr>
          <w:rFonts w:ascii="Arial" w:hAnsi="Arial" w:cs="Times New Roman"/>
          <w:sz w:val="24"/>
          <w:szCs w:val="24"/>
        </w:rPr>
        <w:t xml:space="preserve"> Aktivitetscenter Toften, Bramdrupdam</w:t>
      </w:r>
    </w:p>
    <w:p w:rsidR="002D1C0F" w:rsidRPr="007C3F1A" w:rsidRDefault="002D1C0F" w:rsidP="001E7DF0">
      <w:pPr>
        <w:spacing w:line="240" w:lineRule="auto"/>
        <w:rPr>
          <w:rFonts w:ascii="Arial" w:hAnsi="Arial" w:cs="Times New Roman"/>
          <w:sz w:val="24"/>
          <w:szCs w:val="24"/>
        </w:rPr>
      </w:pPr>
      <w:r w:rsidRPr="007C3F1A">
        <w:rPr>
          <w:rFonts w:ascii="Arial" w:hAnsi="Arial" w:cs="Times New Roman"/>
          <w:b/>
          <w:sz w:val="24"/>
          <w:szCs w:val="24"/>
        </w:rPr>
        <w:t>Deltagere:</w:t>
      </w:r>
      <w:r w:rsidRPr="007C3F1A">
        <w:rPr>
          <w:rFonts w:ascii="Arial" w:hAnsi="Arial" w:cs="Times New Roman"/>
          <w:sz w:val="24"/>
          <w:szCs w:val="24"/>
        </w:rPr>
        <w:t xml:space="preserve"> Bestyrelsen + </w:t>
      </w:r>
      <w:r w:rsidR="00B2195B" w:rsidRPr="007C3F1A">
        <w:rPr>
          <w:rFonts w:ascii="Arial" w:hAnsi="Arial" w:cs="Times New Roman"/>
          <w:sz w:val="24"/>
          <w:szCs w:val="24"/>
        </w:rPr>
        <w:t>1</w:t>
      </w:r>
      <w:r w:rsidR="00D37361">
        <w:rPr>
          <w:rFonts w:ascii="Arial" w:hAnsi="Arial" w:cs="Times New Roman"/>
          <w:sz w:val="24"/>
          <w:szCs w:val="24"/>
        </w:rPr>
        <w:t>9</w:t>
      </w:r>
      <w:r w:rsidRPr="007C3F1A">
        <w:rPr>
          <w:rFonts w:ascii="Arial" w:hAnsi="Arial" w:cs="Times New Roman"/>
          <w:sz w:val="24"/>
          <w:szCs w:val="24"/>
        </w:rPr>
        <w:t xml:space="preserve"> grundejere</w:t>
      </w:r>
      <w:r w:rsidR="006F0838">
        <w:rPr>
          <w:rFonts w:ascii="Arial" w:hAnsi="Arial" w:cs="Times New Roman"/>
          <w:sz w:val="24"/>
          <w:szCs w:val="24"/>
        </w:rPr>
        <w:t>.</w:t>
      </w:r>
    </w:p>
    <w:p w:rsidR="00C340A4" w:rsidRDefault="00C340A4" w:rsidP="001E7DF0">
      <w:pPr>
        <w:pBdr>
          <w:bottom w:val="single" w:sz="6" w:space="1" w:color="auto"/>
        </w:pBdr>
        <w:spacing w:line="240" w:lineRule="auto"/>
        <w:rPr>
          <w:rFonts w:ascii="Arial" w:hAnsi="Arial" w:cs="Times New Roman"/>
          <w:sz w:val="24"/>
          <w:szCs w:val="24"/>
        </w:rPr>
      </w:pPr>
      <w:r w:rsidRPr="007C3F1A">
        <w:rPr>
          <w:rFonts w:ascii="Arial" w:hAnsi="Arial" w:cs="Times New Roman"/>
          <w:b/>
          <w:sz w:val="24"/>
          <w:szCs w:val="24"/>
        </w:rPr>
        <w:t>Ref:</w:t>
      </w:r>
      <w:r w:rsidRPr="007C3F1A">
        <w:rPr>
          <w:rFonts w:ascii="Arial" w:hAnsi="Arial" w:cs="Times New Roman"/>
          <w:sz w:val="24"/>
          <w:szCs w:val="24"/>
        </w:rPr>
        <w:t xml:space="preserve"> Erling Pedersen</w:t>
      </w:r>
    </w:p>
    <w:p w:rsidR="002D1C0F" w:rsidRPr="007C3F1A" w:rsidRDefault="002D1C0F" w:rsidP="001E7DF0">
      <w:pPr>
        <w:spacing w:line="240" w:lineRule="auto"/>
        <w:rPr>
          <w:rFonts w:ascii="Arial" w:hAnsi="Arial" w:cs="Times New Roman"/>
          <w:b/>
          <w:sz w:val="24"/>
          <w:szCs w:val="24"/>
        </w:rPr>
      </w:pPr>
      <w:r w:rsidRPr="007C3F1A">
        <w:rPr>
          <w:rFonts w:ascii="Arial" w:hAnsi="Arial" w:cs="Times New Roman"/>
          <w:b/>
          <w:sz w:val="24"/>
          <w:szCs w:val="24"/>
        </w:rPr>
        <w:t>1</w:t>
      </w:r>
      <w:r w:rsidR="00C340A4" w:rsidRPr="007C3F1A">
        <w:rPr>
          <w:rFonts w:ascii="Arial" w:hAnsi="Arial" w:cs="Times New Roman"/>
          <w:b/>
          <w:sz w:val="24"/>
          <w:szCs w:val="24"/>
        </w:rPr>
        <w:t>.</w:t>
      </w:r>
      <w:r w:rsidRPr="007C3F1A">
        <w:rPr>
          <w:rFonts w:ascii="Arial" w:hAnsi="Arial" w:cs="Times New Roman"/>
          <w:b/>
          <w:sz w:val="24"/>
          <w:szCs w:val="24"/>
        </w:rPr>
        <w:t xml:space="preserve"> Valg af dirigent</w:t>
      </w:r>
    </w:p>
    <w:p w:rsidR="009C7A1C" w:rsidRDefault="00E06376" w:rsidP="001E7DF0">
      <w:pPr>
        <w:spacing w:line="240" w:lineRule="auto"/>
        <w:rPr>
          <w:rFonts w:ascii="Arial" w:hAnsi="Arial" w:cs="Times New Roman"/>
          <w:sz w:val="24"/>
          <w:szCs w:val="24"/>
        </w:rPr>
      </w:pPr>
      <w:r w:rsidRPr="007C3F1A">
        <w:rPr>
          <w:rFonts w:ascii="Arial" w:hAnsi="Arial" w:cs="Times New Roman"/>
          <w:sz w:val="24"/>
          <w:szCs w:val="24"/>
        </w:rPr>
        <w:t xml:space="preserve">Bestyrelsen </w:t>
      </w:r>
      <w:r w:rsidR="006F0838">
        <w:rPr>
          <w:rFonts w:ascii="Arial" w:hAnsi="Arial" w:cs="Times New Roman"/>
          <w:sz w:val="24"/>
          <w:szCs w:val="24"/>
        </w:rPr>
        <w:t>foreslog</w:t>
      </w:r>
      <w:r w:rsidR="00C54D40">
        <w:rPr>
          <w:rFonts w:ascii="Arial" w:hAnsi="Arial" w:cs="Times New Roman"/>
          <w:sz w:val="24"/>
          <w:szCs w:val="24"/>
        </w:rPr>
        <w:t xml:space="preserve"> </w:t>
      </w:r>
      <w:r w:rsidR="002D1C0F" w:rsidRPr="007C3F1A">
        <w:rPr>
          <w:rFonts w:ascii="Arial" w:hAnsi="Arial" w:cs="Times New Roman"/>
          <w:sz w:val="24"/>
          <w:szCs w:val="24"/>
        </w:rPr>
        <w:t>Hans Klitgård</w:t>
      </w:r>
      <w:r w:rsidR="00CB0CDF" w:rsidRPr="007C3F1A">
        <w:rPr>
          <w:rFonts w:ascii="Arial" w:hAnsi="Arial" w:cs="Times New Roman"/>
          <w:sz w:val="24"/>
          <w:szCs w:val="24"/>
        </w:rPr>
        <w:t xml:space="preserve">. Hans blev </w:t>
      </w:r>
      <w:r w:rsidRPr="007C3F1A">
        <w:rPr>
          <w:rFonts w:ascii="Arial" w:hAnsi="Arial" w:cs="Times New Roman"/>
          <w:sz w:val="24"/>
          <w:szCs w:val="24"/>
        </w:rPr>
        <w:t>valgt</w:t>
      </w:r>
      <w:r w:rsidR="00CB0CDF" w:rsidRPr="007C3F1A">
        <w:rPr>
          <w:rFonts w:ascii="Arial" w:hAnsi="Arial" w:cs="Times New Roman"/>
          <w:sz w:val="24"/>
          <w:szCs w:val="24"/>
        </w:rPr>
        <w:t xml:space="preserve">, og </w:t>
      </w:r>
      <w:r w:rsidR="00D37D26" w:rsidRPr="007C3F1A">
        <w:rPr>
          <w:rFonts w:ascii="Arial" w:hAnsi="Arial" w:cs="Times New Roman"/>
          <w:sz w:val="24"/>
          <w:szCs w:val="24"/>
        </w:rPr>
        <w:t xml:space="preserve">han kunne </w:t>
      </w:r>
      <w:r w:rsidRPr="007C3F1A">
        <w:rPr>
          <w:rFonts w:ascii="Arial" w:hAnsi="Arial" w:cs="Times New Roman"/>
          <w:sz w:val="24"/>
          <w:szCs w:val="24"/>
        </w:rPr>
        <w:t>k</w:t>
      </w:r>
      <w:r w:rsidR="002D1C0F" w:rsidRPr="007C3F1A">
        <w:rPr>
          <w:rFonts w:ascii="Arial" w:hAnsi="Arial" w:cs="Times New Roman"/>
          <w:sz w:val="24"/>
          <w:szCs w:val="24"/>
        </w:rPr>
        <w:t xml:space="preserve">onstatere at generalforsamlingen var lovligt indkaldt. </w:t>
      </w:r>
      <w:r w:rsidR="006F0838">
        <w:rPr>
          <w:rFonts w:ascii="Arial" w:hAnsi="Arial" w:cs="Times New Roman"/>
          <w:sz w:val="24"/>
          <w:szCs w:val="24"/>
        </w:rPr>
        <w:t xml:space="preserve">( FB d. 31/1-24 og lokal avis d. 7/2-24 ) </w:t>
      </w:r>
    </w:p>
    <w:p w:rsidR="00C340A4" w:rsidRPr="007C3F1A" w:rsidRDefault="00C340A4" w:rsidP="004C5895">
      <w:pPr>
        <w:spacing w:after="0" w:line="240" w:lineRule="auto"/>
        <w:rPr>
          <w:rFonts w:ascii="Arial" w:hAnsi="Arial" w:cs="Times New Roman"/>
          <w:b/>
          <w:sz w:val="24"/>
          <w:szCs w:val="24"/>
        </w:rPr>
      </w:pPr>
      <w:r w:rsidRPr="007C3F1A">
        <w:rPr>
          <w:rFonts w:ascii="Arial" w:hAnsi="Arial" w:cs="Times New Roman"/>
          <w:b/>
          <w:sz w:val="24"/>
          <w:szCs w:val="24"/>
        </w:rPr>
        <w:t>2.Formandens beretning</w:t>
      </w:r>
      <w:r w:rsidR="006F0838">
        <w:rPr>
          <w:rFonts w:ascii="Arial" w:hAnsi="Arial" w:cs="Times New Roman"/>
          <w:b/>
          <w:sz w:val="24"/>
          <w:szCs w:val="24"/>
        </w:rPr>
        <w:t xml:space="preserve"> ved Jens Aage</w:t>
      </w:r>
    </w:p>
    <w:p w:rsidR="00C340A4" w:rsidRPr="007C3F1A" w:rsidRDefault="006F0838" w:rsidP="001E7DF0">
      <w:pPr>
        <w:spacing w:line="240" w:lineRule="auto"/>
        <w:rPr>
          <w:rFonts w:ascii="Arial" w:hAnsi="Arial" w:cs="Times New Roman"/>
          <w:bCs/>
          <w:sz w:val="24"/>
          <w:szCs w:val="24"/>
        </w:rPr>
      </w:pPr>
      <w:r>
        <w:rPr>
          <w:rFonts w:ascii="Arial" w:hAnsi="Arial" w:cs="Times New Roman"/>
          <w:bCs/>
          <w:sz w:val="24"/>
          <w:szCs w:val="24"/>
        </w:rPr>
        <w:t xml:space="preserve">Bestyrelsen </w:t>
      </w:r>
      <w:r w:rsidR="00C340A4" w:rsidRPr="007C3F1A">
        <w:rPr>
          <w:rFonts w:ascii="Arial" w:hAnsi="Arial" w:cs="Times New Roman"/>
          <w:bCs/>
          <w:sz w:val="24"/>
          <w:szCs w:val="24"/>
        </w:rPr>
        <w:t>afhold</w:t>
      </w:r>
      <w:r>
        <w:rPr>
          <w:rFonts w:ascii="Arial" w:hAnsi="Arial" w:cs="Times New Roman"/>
          <w:bCs/>
          <w:sz w:val="24"/>
          <w:szCs w:val="24"/>
        </w:rPr>
        <w:t>er</w:t>
      </w:r>
      <w:r w:rsidR="00C54D40">
        <w:rPr>
          <w:rFonts w:ascii="Arial" w:hAnsi="Arial" w:cs="Times New Roman"/>
          <w:bCs/>
          <w:sz w:val="24"/>
          <w:szCs w:val="24"/>
        </w:rPr>
        <w:t xml:space="preserve"> </w:t>
      </w:r>
      <w:r>
        <w:rPr>
          <w:rFonts w:ascii="Arial" w:hAnsi="Arial" w:cs="Times New Roman"/>
          <w:bCs/>
          <w:sz w:val="24"/>
          <w:szCs w:val="24"/>
        </w:rPr>
        <w:t xml:space="preserve">årligt </w:t>
      </w:r>
      <w:r w:rsidR="00C340A4" w:rsidRPr="007C3F1A">
        <w:rPr>
          <w:rFonts w:ascii="Arial" w:hAnsi="Arial" w:cs="Times New Roman"/>
          <w:bCs/>
          <w:sz w:val="24"/>
          <w:szCs w:val="24"/>
        </w:rPr>
        <w:t>3</w:t>
      </w:r>
      <w:r>
        <w:rPr>
          <w:rFonts w:ascii="Arial" w:hAnsi="Arial" w:cs="Times New Roman"/>
          <w:bCs/>
          <w:sz w:val="24"/>
          <w:szCs w:val="24"/>
        </w:rPr>
        <w:t>-4</w:t>
      </w:r>
      <w:r w:rsidR="00C340A4" w:rsidRPr="007C3F1A">
        <w:rPr>
          <w:rFonts w:ascii="Arial" w:hAnsi="Arial" w:cs="Times New Roman"/>
          <w:bCs/>
          <w:sz w:val="24"/>
          <w:szCs w:val="24"/>
        </w:rPr>
        <w:t xml:space="preserve"> fysiske møder</w:t>
      </w:r>
      <w:r>
        <w:rPr>
          <w:rFonts w:ascii="Arial" w:hAnsi="Arial" w:cs="Times New Roman"/>
          <w:bCs/>
          <w:sz w:val="24"/>
          <w:szCs w:val="24"/>
        </w:rPr>
        <w:t>, derudover</w:t>
      </w:r>
      <w:r w:rsidR="00C340A4" w:rsidRPr="007C3F1A">
        <w:rPr>
          <w:rFonts w:ascii="Arial" w:hAnsi="Arial" w:cs="Times New Roman"/>
          <w:bCs/>
          <w:sz w:val="24"/>
          <w:szCs w:val="24"/>
        </w:rPr>
        <w:t xml:space="preserve"> kommunikere</w:t>
      </w:r>
      <w:r>
        <w:rPr>
          <w:rFonts w:ascii="Arial" w:hAnsi="Arial" w:cs="Times New Roman"/>
          <w:bCs/>
          <w:sz w:val="24"/>
          <w:szCs w:val="24"/>
        </w:rPr>
        <w:t>s</w:t>
      </w:r>
      <w:r w:rsidR="00C54D40">
        <w:rPr>
          <w:rFonts w:ascii="Arial" w:hAnsi="Arial" w:cs="Times New Roman"/>
          <w:bCs/>
          <w:sz w:val="24"/>
          <w:szCs w:val="24"/>
        </w:rPr>
        <w:t xml:space="preserve"> </w:t>
      </w:r>
      <w:r>
        <w:rPr>
          <w:rFonts w:ascii="Arial" w:hAnsi="Arial" w:cs="Times New Roman"/>
          <w:bCs/>
          <w:sz w:val="24"/>
          <w:szCs w:val="24"/>
        </w:rPr>
        <w:t>der</w:t>
      </w:r>
      <w:r w:rsidR="00C54D40">
        <w:rPr>
          <w:rFonts w:ascii="Arial" w:hAnsi="Arial" w:cs="Times New Roman"/>
          <w:bCs/>
          <w:sz w:val="24"/>
          <w:szCs w:val="24"/>
        </w:rPr>
        <w:t xml:space="preserve"> </w:t>
      </w:r>
      <w:r>
        <w:rPr>
          <w:rFonts w:ascii="Arial" w:hAnsi="Arial" w:cs="Times New Roman"/>
          <w:bCs/>
          <w:sz w:val="24"/>
          <w:szCs w:val="24"/>
        </w:rPr>
        <w:t xml:space="preserve">via mail og sms. </w:t>
      </w:r>
    </w:p>
    <w:p w:rsidR="00466046" w:rsidRPr="007C3F1A" w:rsidRDefault="00932C02" w:rsidP="001E7DF0">
      <w:pPr>
        <w:spacing w:line="240" w:lineRule="auto"/>
        <w:rPr>
          <w:rFonts w:ascii="Arial" w:hAnsi="Arial" w:cs="Times New Roman"/>
          <w:sz w:val="24"/>
          <w:szCs w:val="24"/>
        </w:rPr>
      </w:pPr>
      <w:r>
        <w:rPr>
          <w:rFonts w:ascii="Arial" w:hAnsi="Arial" w:cs="Times New Roman"/>
          <w:b/>
          <w:bCs/>
          <w:sz w:val="24"/>
          <w:szCs w:val="24"/>
        </w:rPr>
        <w:t>G</w:t>
      </w:r>
      <w:r w:rsidR="00C340A4" w:rsidRPr="007C3F1A">
        <w:rPr>
          <w:rFonts w:ascii="Arial" w:hAnsi="Arial" w:cs="Times New Roman"/>
          <w:b/>
          <w:bCs/>
          <w:sz w:val="24"/>
          <w:szCs w:val="24"/>
        </w:rPr>
        <w:t>rønne områder.</w:t>
      </w:r>
      <w:r w:rsidR="00C54D40">
        <w:rPr>
          <w:rFonts w:ascii="Arial" w:hAnsi="Arial" w:cs="Times New Roman"/>
          <w:b/>
          <w:bCs/>
          <w:sz w:val="24"/>
          <w:szCs w:val="24"/>
        </w:rPr>
        <w:t xml:space="preserve"> </w:t>
      </w:r>
      <w:r w:rsidR="00CB0CDF" w:rsidRPr="007C3F1A">
        <w:rPr>
          <w:rFonts w:ascii="Arial" w:hAnsi="Arial" w:cs="Times New Roman"/>
          <w:sz w:val="24"/>
          <w:szCs w:val="24"/>
        </w:rPr>
        <w:t xml:space="preserve">Foreningens største udgiftspost er </w:t>
      </w:r>
      <w:r>
        <w:rPr>
          <w:rFonts w:ascii="Arial" w:hAnsi="Arial" w:cs="Times New Roman"/>
          <w:sz w:val="24"/>
          <w:szCs w:val="24"/>
        </w:rPr>
        <w:t xml:space="preserve">stadig </w:t>
      </w:r>
      <w:r w:rsidR="00CB0CDF" w:rsidRPr="007C3F1A">
        <w:rPr>
          <w:rFonts w:ascii="Arial" w:hAnsi="Arial" w:cs="Times New Roman"/>
          <w:sz w:val="24"/>
          <w:szCs w:val="24"/>
        </w:rPr>
        <w:t xml:space="preserve">gartnerarbejdet. </w:t>
      </w:r>
      <w:r>
        <w:rPr>
          <w:rFonts w:ascii="Arial" w:hAnsi="Arial" w:cs="Times New Roman"/>
          <w:sz w:val="24"/>
          <w:szCs w:val="24"/>
        </w:rPr>
        <w:t>Regningen for diverse gartnerarbejde i</w:t>
      </w:r>
      <w:r w:rsidR="00CB0CDF" w:rsidRPr="007C3F1A">
        <w:rPr>
          <w:rFonts w:ascii="Arial" w:hAnsi="Arial" w:cs="Times New Roman"/>
          <w:sz w:val="24"/>
          <w:szCs w:val="24"/>
        </w:rPr>
        <w:t>202</w:t>
      </w:r>
      <w:r>
        <w:rPr>
          <w:rFonts w:ascii="Arial" w:hAnsi="Arial" w:cs="Times New Roman"/>
          <w:sz w:val="24"/>
          <w:szCs w:val="24"/>
        </w:rPr>
        <w:t>3</w:t>
      </w:r>
      <w:r w:rsidR="00466046" w:rsidRPr="007C3F1A">
        <w:rPr>
          <w:rFonts w:ascii="Arial" w:hAnsi="Arial" w:cs="Times New Roman"/>
          <w:sz w:val="24"/>
          <w:szCs w:val="24"/>
        </w:rPr>
        <w:t xml:space="preserve"> ender på c</w:t>
      </w:r>
      <w:r>
        <w:rPr>
          <w:rFonts w:ascii="Arial" w:hAnsi="Arial" w:cs="Times New Roman"/>
          <w:sz w:val="24"/>
          <w:szCs w:val="24"/>
        </w:rPr>
        <w:t>a</w:t>
      </w:r>
      <w:r w:rsidR="00466046" w:rsidRPr="007C3F1A">
        <w:rPr>
          <w:rFonts w:ascii="Arial" w:hAnsi="Arial" w:cs="Times New Roman"/>
          <w:sz w:val="24"/>
          <w:szCs w:val="24"/>
        </w:rPr>
        <w:t>.</w:t>
      </w:r>
      <w:r>
        <w:rPr>
          <w:rFonts w:ascii="Arial" w:hAnsi="Arial" w:cs="Times New Roman"/>
          <w:sz w:val="24"/>
          <w:szCs w:val="24"/>
        </w:rPr>
        <w:t xml:space="preserve"> 55.00</w:t>
      </w:r>
      <w:r w:rsidR="00466046" w:rsidRPr="007C3F1A">
        <w:rPr>
          <w:rFonts w:ascii="Arial" w:hAnsi="Arial" w:cs="Times New Roman"/>
          <w:sz w:val="24"/>
          <w:szCs w:val="24"/>
        </w:rPr>
        <w:t xml:space="preserve">0 </w:t>
      </w:r>
      <w:r w:rsidR="00692A15" w:rsidRPr="007C3F1A">
        <w:rPr>
          <w:rFonts w:ascii="Arial" w:hAnsi="Arial" w:cs="Times New Roman"/>
          <w:sz w:val="24"/>
          <w:szCs w:val="24"/>
        </w:rPr>
        <w:t>kr.,</w:t>
      </w:r>
      <w:r w:rsidR="00692A15">
        <w:rPr>
          <w:rFonts w:ascii="Arial" w:hAnsi="Arial" w:cs="Times New Roman"/>
          <w:sz w:val="24"/>
          <w:szCs w:val="24"/>
        </w:rPr>
        <w:t xml:space="preserve"> hertil</w:t>
      </w:r>
      <w:r>
        <w:rPr>
          <w:rFonts w:ascii="Arial" w:hAnsi="Arial" w:cs="Times New Roman"/>
          <w:sz w:val="24"/>
          <w:szCs w:val="24"/>
        </w:rPr>
        <w:t xml:space="preserve"> kommer omkostningen på den faste aftale på 9</w:t>
      </w:r>
      <w:r w:rsidR="001269CF">
        <w:rPr>
          <w:rFonts w:ascii="Arial" w:hAnsi="Arial" w:cs="Times New Roman"/>
          <w:sz w:val="24"/>
          <w:szCs w:val="24"/>
        </w:rPr>
        <w:t>1</w:t>
      </w:r>
      <w:r>
        <w:rPr>
          <w:rFonts w:ascii="Arial" w:hAnsi="Arial" w:cs="Times New Roman"/>
          <w:sz w:val="24"/>
          <w:szCs w:val="24"/>
        </w:rPr>
        <w:t xml:space="preserve">.000 kr. Vi har arbejde for ca. 65.000 </w:t>
      </w:r>
      <w:r w:rsidR="00466046" w:rsidRPr="007C3F1A">
        <w:rPr>
          <w:rFonts w:ascii="Arial" w:hAnsi="Arial" w:cs="Times New Roman"/>
          <w:sz w:val="24"/>
          <w:szCs w:val="24"/>
        </w:rPr>
        <w:t>kr.</w:t>
      </w:r>
      <w:r>
        <w:rPr>
          <w:rFonts w:ascii="Arial" w:hAnsi="Arial" w:cs="Times New Roman"/>
          <w:sz w:val="24"/>
          <w:szCs w:val="24"/>
        </w:rPr>
        <w:t xml:space="preserve"> som ikke er igangsat. </w:t>
      </w:r>
    </w:p>
    <w:p w:rsidR="00466046" w:rsidRDefault="000A049C" w:rsidP="001E7DF0">
      <w:pPr>
        <w:spacing w:line="240" w:lineRule="auto"/>
        <w:rPr>
          <w:rFonts w:ascii="Arial" w:hAnsi="Arial"/>
          <w:bCs/>
          <w:sz w:val="24"/>
          <w:szCs w:val="24"/>
        </w:rPr>
      </w:pPr>
      <w:r w:rsidRPr="007C3F1A">
        <w:rPr>
          <w:rFonts w:ascii="Arial" w:hAnsi="Arial"/>
          <w:b/>
          <w:bCs/>
          <w:sz w:val="24"/>
          <w:szCs w:val="24"/>
        </w:rPr>
        <w:t>Legeplads.</w:t>
      </w:r>
      <w:r w:rsidR="00C54D40">
        <w:rPr>
          <w:rFonts w:ascii="Arial" w:hAnsi="Arial"/>
          <w:b/>
          <w:bCs/>
          <w:sz w:val="24"/>
          <w:szCs w:val="24"/>
        </w:rPr>
        <w:t xml:space="preserve"> </w:t>
      </w:r>
      <w:r w:rsidR="00932C02" w:rsidRPr="00932C02">
        <w:rPr>
          <w:rFonts w:ascii="Arial" w:hAnsi="Arial"/>
          <w:bCs/>
          <w:sz w:val="24"/>
          <w:szCs w:val="24"/>
        </w:rPr>
        <w:t xml:space="preserve">I </w:t>
      </w:r>
      <w:r w:rsidR="007A6F78">
        <w:rPr>
          <w:rFonts w:ascii="Arial" w:hAnsi="Arial"/>
          <w:bCs/>
          <w:sz w:val="24"/>
          <w:szCs w:val="24"/>
        </w:rPr>
        <w:t xml:space="preserve">maj </w:t>
      </w:r>
      <w:r w:rsidR="00932C02" w:rsidRPr="00932C02">
        <w:rPr>
          <w:rFonts w:ascii="Arial" w:hAnsi="Arial"/>
          <w:bCs/>
          <w:sz w:val="24"/>
          <w:szCs w:val="24"/>
        </w:rPr>
        <w:t>måned</w:t>
      </w:r>
      <w:r w:rsidR="00932C02">
        <w:rPr>
          <w:rFonts w:ascii="Arial" w:hAnsi="Arial"/>
          <w:bCs/>
          <w:sz w:val="24"/>
          <w:szCs w:val="24"/>
        </w:rPr>
        <w:t xml:space="preserve"> 2023, </w:t>
      </w:r>
      <w:r w:rsidR="00182394">
        <w:rPr>
          <w:rFonts w:ascii="Arial" w:hAnsi="Arial"/>
          <w:bCs/>
          <w:sz w:val="24"/>
          <w:szCs w:val="24"/>
        </w:rPr>
        <w:t>klippede/</w:t>
      </w:r>
      <w:r w:rsidR="00932C02">
        <w:rPr>
          <w:rFonts w:ascii="Arial" w:hAnsi="Arial"/>
          <w:bCs/>
          <w:sz w:val="24"/>
          <w:szCs w:val="24"/>
        </w:rPr>
        <w:t>ryddede</w:t>
      </w:r>
      <w:r w:rsidR="00182394">
        <w:rPr>
          <w:rFonts w:ascii="Arial" w:hAnsi="Arial"/>
          <w:bCs/>
          <w:sz w:val="24"/>
          <w:szCs w:val="24"/>
        </w:rPr>
        <w:t xml:space="preserve"> </w:t>
      </w:r>
      <w:r w:rsidR="00932C02">
        <w:rPr>
          <w:rFonts w:ascii="Arial" w:hAnsi="Arial"/>
          <w:bCs/>
          <w:sz w:val="24"/>
          <w:szCs w:val="24"/>
        </w:rPr>
        <w:t>en flo</w:t>
      </w:r>
      <w:r w:rsidR="00F24398" w:rsidRPr="0084191E">
        <w:rPr>
          <w:rFonts w:ascii="Arial" w:hAnsi="Arial"/>
          <w:bCs/>
          <w:sz w:val="24"/>
          <w:szCs w:val="24"/>
        </w:rPr>
        <w:t>k</w:t>
      </w:r>
      <w:r w:rsidR="00932C02">
        <w:rPr>
          <w:rFonts w:ascii="Arial" w:hAnsi="Arial"/>
          <w:bCs/>
          <w:sz w:val="24"/>
          <w:szCs w:val="24"/>
        </w:rPr>
        <w:t xml:space="preserve"> initiativrige medlemmer op på </w:t>
      </w:r>
      <w:r w:rsidR="00932C02" w:rsidRPr="00E81CFA">
        <w:rPr>
          <w:rFonts w:ascii="Arial" w:hAnsi="Arial"/>
          <w:bCs/>
          <w:sz w:val="24"/>
          <w:szCs w:val="24"/>
        </w:rPr>
        <w:t>legepladsen</w:t>
      </w:r>
      <w:r w:rsidR="00932C02">
        <w:rPr>
          <w:rFonts w:ascii="Arial" w:hAnsi="Arial"/>
          <w:bCs/>
          <w:sz w:val="24"/>
          <w:szCs w:val="24"/>
        </w:rPr>
        <w:t>. Der blev kørt 20 t sand ind i sandkasse</w:t>
      </w:r>
      <w:r w:rsidR="007A6F78">
        <w:rPr>
          <w:rFonts w:ascii="Arial" w:hAnsi="Arial"/>
          <w:bCs/>
          <w:sz w:val="24"/>
          <w:szCs w:val="24"/>
        </w:rPr>
        <w:t>n</w:t>
      </w:r>
      <w:r w:rsidR="00932C02">
        <w:rPr>
          <w:rFonts w:ascii="Arial" w:hAnsi="Arial"/>
          <w:bCs/>
          <w:sz w:val="24"/>
          <w:szCs w:val="24"/>
        </w:rPr>
        <w:t xml:space="preserve"> og omkring legeredskaber. Et arbejde som fik legepla</w:t>
      </w:r>
      <w:r w:rsidR="00532889">
        <w:rPr>
          <w:rFonts w:ascii="Arial" w:hAnsi="Arial"/>
          <w:bCs/>
          <w:sz w:val="24"/>
          <w:szCs w:val="24"/>
        </w:rPr>
        <w:t>dsen til at skinne. I</w:t>
      </w:r>
      <w:r w:rsidR="00C54D40">
        <w:rPr>
          <w:rFonts w:ascii="Arial" w:hAnsi="Arial"/>
          <w:bCs/>
          <w:sz w:val="24"/>
          <w:szCs w:val="24"/>
        </w:rPr>
        <w:t xml:space="preserve"> </w:t>
      </w:r>
      <w:r w:rsidR="00532889">
        <w:rPr>
          <w:rFonts w:ascii="Arial" w:hAnsi="Arial"/>
          <w:bCs/>
          <w:sz w:val="24"/>
          <w:szCs w:val="24"/>
        </w:rPr>
        <w:t>alt blev der udført gartnerarbejde for 15.000 kr</w:t>
      </w:r>
      <w:r w:rsidR="007A6F78">
        <w:rPr>
          <w:rFonts w:ascii="Arial" w:hAnsi="Arial"/>
          <w:bCs/>
          <w:sz w:val="24"/>
          <w:szCs w:val="24"/>
        </w:rPr>
        <w:t>.</w:t>
      </w:r>
      <w:r w:rsidR="00532889">
        <w:rPr>
          <w:rFonts w:ascii="Arial" w:hAnsi="Arial"/>
          <w:bCs/>
          <w:sz w:val="24"/>
          <w:szCs w:val="24"/>
        </w:rPr>
        <w:t xml:space="preserve">, - penge som er blevet flyttet til kontoen for køb af nyt legeredskab. Samtidig søger legepladsudvalget forskellige fonde for bidrag. </w:t>
      </w:r>
    </w:p>
    <w:p w:rsidR="00532889" w:rsidRPr="00932C02" w:rsidRDefault="00532889" w:rsidP="001E7DF0">
      <w:pPr>
        <w:spacing w:line="240" w:lineRule="auto"/>
        <w:rPr>
          <w:rFonts w:ascii="Arial" w:hAnsi="Arial"/>
          <w:bCs/>
          <w:sz w:val="24"/>
          <w:szCs w:val="24"/>
        </w:rPr>
      </w:pPr>
      <w:r w:rsidRPr="00532889">
        <w:rPr>
          <w:rFonts w:ascii="Arial" w:hAnsi="Arial"/>
          <w:b/>
          <w:bCs/>
          <w:sz w:val="24"/>
          <w:szCs w:val="24"/>
        </w:rPr>
        <w:t>Grundskyldsreform.</w:t>
      </w:r>
      <w:r>
        <w:rPr>
          <w:rFonts w:ascii="Arial" w:hAnsi="Arial"/>
          <w:bCs/>
          <w:sz w:val="24"/>
          <w:szCs w:val="24"/>
        </w:rPr>
        <w:t xml:space="preserve"> I den seneste grundskyldsreform, lægges der op til, at der i 2025 vil </w:t>
      </w:r>
      <w:r w:rsidR="009514D6">
        <w:rPr>
          <w:rFonts w:ascii="Arial" w:hAnsi="Arial"/>
          <w:bCs/>
          <w:sz w:val="24"/>
          <w:szCs w:val="24"/>
        </w:rPr>
        <w:t xml:space="preserve">blive indført </w:t>
      </w:r>
      <w:r>
        <w:rPr>
          <w:rFonts w:ascii="Arial" w:hAnsi="Arial"/>
          <w:bCs/>
          <w:sz w:val="24"/>
          <w:szCs w:val="24"/>
        </w:rPr>
        <w:t>en beskatning af grønne arealer.</w:t>
      </w:r>
      <w:r w:rsidR="009514D6">
        <w:rPr>
          <w:rFonts w:ascii="Arial" w:hAnsi="Arial"/>
          <w:bCs/>
          <w:sz w:val="24"/>
          <w:szCs w:val="24"/>
        </w:rPr>
        <w:t xml:space="preserve"> Hvad det rent faktisk vil komme til at betyde for </w:t>
      </w:r>
      <w:r w:rsidR="00897198">
        <w:rPr>
          <w:rFonts w:ascii="Arial" w:hAnsi="Arial"/>
          <w:bCs/>
          <w:sz w:val="24"/>
          <w:szCs w:val="24"/>
        </w:rPr>
        <w:t>os,</w:t>
      </w:r>
      <w:r w:rsidR="009514D6">
        <w:rPr>
          <w:rFonts w:ascii="Arial" w:hAnsi="Arial"/>
          <w:bCs/>
          <w:sz w:val="24"/>
          <w:szCs w:val="24"/>
        </w:rPr>
        <w:t xml:space="preserve"> er endnu uvis</w:t>
      </w:r>
      <w:r w:rsidR="003F0EBF">
        <w:rPr>
          <w:rFonts w:ascii="Arial" w:hAnsi="Arial"/>
          <w:bCs/>
          <w:sz w:val="24"/>
          <w:szCs w:val="24"/>
        </w:rPr>
        <w:t>t</w:t>
      </w:r>
      <w:r w:rsidR="009514D6">
        <w:rPr>
          <w:rFonts w:ascii="Arial" w:hAnsi="Arial"/>
          <w:bCs/>
          <w:sz w:val="24"/>
          <w:szCs w:val="24"/>
        </w:rPr>
        <w:t>. Skatte</w:t>
      </w:r>
      <w:r w:rsidR="002172EA" w:rsidRPr="0084191E">
        <w:rPr>
          <w:rFonts w:ascii="Arial" w:hAnsi="Arial"/>
          <w:bCs/>
          <w:sz w:val="24"/>
          <w:szCs w:val="24"/>
        </w:rPr>
        <w:t>n</w:t>
      </w:r>
      <w:r w:rsidR="009514D6">
        <w:rPr>
          <w:rFonts w:ascii="Arial" w:hAnsi="Arial"/>
          <w:bCs/>
          <w:sz w:val="24"/>
          <w:szCs w:val="24"/>
        </w:rPr>
        <w:t xml:space="preserve"> skal op</w:t>
      </w:r>
      <w:r w:rsidR="003F0EBF">
        <w:rPr>
          <w:rFonts w:ascii="Arial" w:hAnsi="Arial"/>
          <w:bCs/>
          <w:sz w:val="24"/>
          <w:szCs w:val="24"/>
        </w:rPr>
        <w:t>kræves gennem de enkelte grundejerf</w:t>
      </w:r>
      <w:r w:rsidR="009514D6">
        <w:rPr>
          <w:rFonts w:ascii="Arial" w:hAnsi="Arial"/>
          <w:bCs/>
          <w:sz w:val="24"/>
          <w:szCs w:val="24"/>
        </w:rPr>
        <w:t>oreninge</w:t>
      </w:r>
      <w:r w:rsidR="003F0EBF">
        <w:rPr>
          <w:rFonts w:ascii="Arial" w:hAnsi="Arial"/>
          <w:bCs/>
          <w:sz w:val="24"/>
          <w:szCs w:val="24"/>
        </w:rPr>
        <w:t>r</w:t>
      </w:r>
      <w:r w:rsidR="009514D6">
        <w:rPr>
          <w:rFonts w:ascii="Arial" w:hAnsi="Arial"/>
          <w:bCs/>
          <w:sz w:val="24"/>
          <w:szCs w:val="24"/>
        </w:rPr>
        <w:t xml:space="preserve">. </w:t>
      </w:r>
    </w:p>
    <w:p w:rsidR="001815F7" w:rsidRDefault="001815F7" w:rsidP="001E7DF0">
      <w:pPr>
        <w:spacing w:line="240" w:lineRule="auto"/>
        <w:rPr>
          <w:rFonts w:ascii="Arial" w:hAnsi="Arial"/>
          <w:b/>
          <w:bCs/>
          <w:szCs w:val="24"/>
        </w:rPr>
      </w:pPr>
      <w:r>
        <w:rPr>
          <w:rFonts w:ascii="Arial" w:hAnsi="Arial"/>
          <w:b/>
          <w:bCs/>
          <w:sz w:val="24"/>
          <w:szCs w:val="24"/>
        </w:rPr>
        <w:t xml:space="preserve">Vintervedligeholdelse. </w:t>
      </w:r>
      <w:r w:rsidR="003F0EBF">
        <w:rPr>
          <w:rFonts w:ascii="Arial" w:hAnsi="Arial"/>
          <w:b/>
          <w:bCs/>
          <w:sz w:val="24"/>
          <w:szCs w:val="24"/>
        </w:rPr>
        <w:t xml:space="preserve">- </w:t>
      </w:r>
      <w:r>
        <w:rPr>
          <w:rFonts w:ascii="Arial" w:hAnsi="Arial"/>
          <w:b/>
          <w:bCs/>
          <w:sz w:val="24"/>
          <w:szCs w:val="24"/>
        </w:rPr>
        <w:t>Ændring</w:t>
      </w:r>
      <w:r>
        <w:rPr>
          <w:rFonts w:ascii="Arial" w:hAnsi="Arial"/>
          <w:b/>
          <w:bCs/>
          <w:szCs w:val="24"/>
        </w:rPr>
        <w:t>/ afskaffelse af snerydning.</w:t>
      </w:r>
    </w:p>
    <w:p w:rsidR="003F0EBF" w:rsidRDefault="001815F7" w:rsidP="001E7DF0">
      <w:pPr>
        <w:spacing w:line="240" w:lineRule="auto"/>
        <w:rPr>
          <w:rFonts w:ascii="Arial" w:hAnsi="Arial"/>
          <w:bCs/>
          <w:szCs w:val="24"/>
        </w:rPr>
      </w:pPr>
      <w:r>
        <w:rPr>
          <w:rFonts w:ascii="Arial" w:hAnsi="Arial"/>
          <w:bCs/>
          <w:szCs w:val="24"/>
        </w:rPr>
        <w:t xml:space="preserve">Vi har en </w:t>
      </w:r>
      <w:r w:rsidRPr="001815F7">
        <w:rPr>
          <w:rFonts w:ascii="Arial" w:hAnsi="Arial"/>
          <w:bCs/>
          <w:szCs w:val="24"/>
        </w:rPr>
        <w:t>aftale</w:t>
      </w:r>
      <w:r>
        <w:rPr>
          <w:rFonts w:ascii="Arial" w:hAnsi="Arial"/>
          <w:bCs/>
          <w:szCs w:val="24"/>
        </w:rPr>
        <w:t xml:space="preserve"> med en e</w:t>
      </w:r>
      <w:r w:rsidR="003F0EBF">
        <w:rPr>
          <w:rFonts w:ascii="Arial" w:hAnsi="Arial"/>
          <w:bCs/>
          <w:szCs w:val="24"/>
        </w:rPr>
        <w:t xml:space="preserve">kstern leverandør vedrørende </w:t>
      </w:r>
      <w:r>
        <w:rPr>
          <w:rFonts w:ascii="Arial" w:hAnsi="Arial"/>
          <w:bCs/>
          <w:szCs w:val="24"/>
        </w:rPr>
        <w:t xml:space="preserve">saltning og snerydning. </w:t>
      </w:r>
      <w:r w:rsidR="003F0EBF">
        <w:rPr>
          <w:rFonts w:ascii="Arial" w:hAnsi="Arial"/>
          <w:bCs/>
          <w:szCs w:val="24"/>
        </w:rPr>
        <w:t>I bestyrelsen er vi tilfredse med selve snerydningen, men saltningen er ikke tilfredsstillende. Vi synes, at der saltes for ofte. Fra 1. dec. til 27. februar er der ryddet sne for 14.370kr.</w:t>
      </w:r>
      <w:r w:rsidR="00897198">
        <w:rPr>
          <w:rFonts w:ascii="Arial" w:hAnsi="Arial"/>
          <w:bCs/>
          <w:szCs w:val="24"/>
        </w:rPr>
        <w:t>,</w:t>
      </w:r>
      <w:r w:rsidR="003F0EBF">
        <w:rPr>
          <w:rFonts w:ascii="Arial" w:hAnsi="Arial"/>
          <w:bCs/>
          <w:szCs w:val="24"/>
        </w:rPr>
        <w:t xml:space="preserve"> medens der er saltet for 39.000kr. </w:t>
      </w:r>
    </w:p>
    <w:p w:rsidR="006602E7" w:rsidRPr="007C3F1A" w:rsidRDefault="00157312" w:rsidP="001E7DF0">
      <w:pPr>
        <w:spacing w:line="240" w:lineRule="auto"/>
        <w:rPr>
          <w:rFonts w:ascii="Arial" w:hAnsi="Arial"/>
          <w:bCs/>
          <w:sz w:val="24"/>
          <w:szCs w:val="24"/>
        </w:rPr>
      </w:pPr>
      <w:r w:rsidRPr="00771BA3">
        <w:rPr>
          <w:rFonts w:ascii="Arial" w:hAnsi="Arial"/>
          <w:b/>
          <w:bCs/>
          <w:sz w:val="24"/>
          <w:szCs w:val="24"/>
        </w:rPr>
        <w:t>Uddrag af Kolding Kommunes vejregulativ</w:t>
      </w:r>
      <w:r w:rsidRPr="007C3F1A">
        <w:rPr>
          <w:rFonts w:ascii="Arial" w:hAnsi="Arial"/>
          <w:bCs/>
          <w:sz w:val="24"/>
          <w:szCs w:val="24"/>
        </w:rPr>
        <w:t>.</w:t>
      </w:r>
    </w:p>
    <w:p w:rsidR="00157312" w:rsidRPr="001A7FB4" w:rsidRDefault="00157312" w:rsidP="001E7DF0">
      <w:pPr>
        <w:spacing w:line="240" w:lineRule="auto"/>
        <w:rPr>
          <w:rFonts w:ascii="Arial" w:hAnsi="Arial"/>
          <w:sz w:val="20"/>
          <w:szCs w:val="20"/>
        </w:rPr>
      </w:pPr>
      <w:r w:rsidRPr="001A7FB4">
        <w:rPr>
          <w:rFonts w:ascii="Arial" w:hAnsi="Arial"/>
          <w:sz w:val="20"/>
          <w:szCs w:val="20"/>
        </w:rPr>
        <w:t>*På private fællesveje og på private veje er snerydning og saltning/grusning beboernes eget ansvar. Reglen er den, at man skal holde mindst halvdelen af kørebanen ud for ens ejendom ryddet for sne og saltet/gruset.</w:t>
      </w:r>
    </w:p>
    <w:p w:rsidR="00157312" w:rsidRPr="001A7FB4" w:rsidRDefault="00157312" w:rsidP="001E7DF0">
      <w:pPr>
        <w:spacing w:line="240" w:lineRule="auto"/>
        <w:rPr>
          <w:rFonts w:ascii="Arial" w:hAnsi="Arial"/>
          <w:sz w:val="20"/>
          <w:szCs w:val="20"/>
        </w:rPr>
      </w:pPr>
      <w:r w:rsidRPr="001A7FB4">
        <w:rPr>
          <w:rFonts w:ascii="Arial" w:hAnsi="Arial"/>
          <w:sz w:val="20"/>
          <w:szCs w:val="20"/>
        </w:rPr>
        <w:t>*Fortovet er ryddet for sne i mindst 90 centimeters bredde. Hvis der er glat, skal der gruses/saltes.</w:t>
      </w:r>
    </w:p>
    <w:p w:rsidR="00157312" w:rsidRPr="001A7FB4" w:rsidRDefault="00157312" w:rsidP="001E7DF0">
      <w:pPr>
        <w:spacing w:line="240" w:lineRule="auto"/>
        <w:rPr>
          <w:rFonts w:ascii="Arial" w:hAnsi="Arial"/>
          <w:sz w:val="20"/>
          <w:szCs w:val="20"/>
        </w:rPr>
      </w:pPr>
      <w:r w:rsidRPr="001A7FB4">
        <w:rPr>
          <w:rFonts w:ascii="Arial" w:hAnsi="Arial"/>
          <w:sz w:val="20"/>
          <w:szCs w:val="20"/>
        </w:rPr>
        <w:t>*Indgangen til din grund og vejen hen til affaldsstativet og postkassen er ryddet for sne i mindst 90 centimeters bredde. Hvis der er glat, skal der gruses/saltes.</w:t>
      </w:r>
    </w:p>
    <w:p w:rsidR="00157312" w:rsidRPr="001A7FB4" w:rsidRDefault="00157312" w:rsidP="001E7DF0">
      <w:pPr>
        <w:spacing w:line="240" w:lineRule="auto"/>
        <w:rPr>
          <w:rFonts w:ascii="Arial" w:hAnsi="Arial"/>
          <w:sz w:val="20"/>
          <w:szCs w:val="20"/>
        </w:rPr>
      </w:pPr>
      <w:r w:rsidRPr="001A7FB4">
        <w:rPr>
          <w:rFonts w:ascii="Arial" w:hAnsi="Arial"/>
          <w:sz w:val="20"/>
          <w:szCs w:val="20"/>
        </w:rPr>
        <w:t>*Der er fri passage mellem kørebanen og indgangen til grunden, så f.eks. skraldemanden og postbuddet kan komme frem. Hvis sneploven har lavet en snevold, er det dit ansvar at rydde en passage på mindst 90 centimeters bredde.</w:t>
      </w:r>
    </w:p>
    <w:p w:rsidR="00157312" w:rsidRPr="001A7FB4" w:rsidRDefault="00157312" w:rsidP="001E7DF0">
      <w:pPr>
        <w:spacing w:line="240" w:lineRule="auto"/>
        <w:rPr>
          <w:rFonts w:ascii="Arial" w:hAnsi="Arial"/>
          <w:sz w:val="20"/>
          <w:szCs w:val="20"/>
        </w:rPr>
      </w:pPr>
      <w:r w:rsidRPr="001A7FB4">
        <w:rPr>
          <w:rFonts w:ascii="Arial" w:hAnsi="Arial"/>
          <w:sz w:val="20"/>
          <w:szCs w:val="20"/>
        </w:rPr>
        <w:t>*Hvis du bor på en grund, som grænser op til en sti, har du ansvaret for at sikre fri passage på den halvdel af stien, som grænser op til din grund.</w:t>
      </w:r>
    </w:p>
    <w:p w:rsidR="00771BA3" w:rsidRPr="001A7FB4" w:rsidRDefault="001A7FB4" w:rsidP="001E7DF0">
      <w:pPr>
        <w:spacing w:line="240" w:lineRule="auto"/>
        <w:rPr>
          <w:rFonts w:ascii="Arial" w:hAnsi="Arial"/>
          <w:b/>
          <w:sz w:val="24"/>
          <w:szCs w:val="24"/>
        </w:rPr>
      </w:pPr>
      <w:r w:rsidRPr="001A7FB4">
        <w:rPr>
          <w:rFonts w:ascii="Arial" w:hAnsi="Arial"/>
          <w:b/>
          <w:sz w:val="24"/>
          <w:szCs w:val="24"/>
        </w:rPr>
        <w:t>S</w:t>
      </w:r>
      <w:r w:rsidR="00771BA3" w:rsidRPr="001A7FB4">
        <w:rPr>
          <w:rFonts w:ascii="Arial" w:hAnsi="Arial"/>
          <w:b/>
          <w:sz w:val="24"/>
          <w:szCs w:val="24"/>
        </w:rPr>
        <w:t>pørgsmål vedr. vedligehold af veje og kloak.</w:t>
      </w:r>
    </w:p>
    <w:p w:rsidR="00771BA3" w:rsidRPr="001A7FB4" w:rsidRDefault="00771BA3" w:rsidP="001E7DF0">
      <w:pPr>
        <w:spacing w:line="240" w:lineRule="auto"/>
        <w:rPr>
          <w:rFonts w:ascii="Arial" w:hAnsi="Arial"/>
          <w:b/>
          <w:sz w:val="24"/>
          <w:szCs w:val="24"/>
        </w:rPr>
      </w:pPr>
      <w:r w:rsidRPr="001A7FB4">
        <w:rPr>
          <w:rFonts w:ascii="Arial" w:hAnsi="Arial"/>
          <w:sz w:val="24"/>
          <w:szCs w:val="24"/>
        </w:rPr>
        <w:t>Vores veje Augustvænget og Septembervænget er i gruppen " 2 af de 5 veje"</w:t>
      </w:r>
      <w:r w:rsidR="001269CF" w:rsidRPr="001A7FB4">
        <w:rPr>
          <w:rFonts w:ascii="Arial" w:hAnsi="Arial"/>
          <w:sz w:val="24"/>
          <w:szCs w:val="24"/>
        </w:rPr>
        <w:t xml:space="preserve">, </w:t>
      </w:r>
      <w:r w:rsidRPr="001A7FB4">
        <w:rPr>
          <w:rFonts w:ascii="Arial" w:hAnsi="Arial"/>
          <w:sz w:val="24"/>
          <w:szCs w:val="24"/>
        </w:rPr>
        <w:t xml:space="preserve">som Kolding kommune </w:t>
      </w:r>
      <w:r w:rsidR="001269CF" w:rsidRPr="001A7FB4">
        <w:rPr>
          <w:rFonts w:ascii="Arial" w:hAnsi="Arial"/>
          <w:sz w:val="24"/>
          <w:szCs w:val="24"/>
        </w:rPr>
        <w:t xml:space="preserve">har pligt til at </w:t>
      </w:r>
      <w:r w:rsidRPr="001A7FB4">
        <w:rPr>
          <w:rFonts w:ascii="Arial" w:hAnsi="Arial"/>
          <w:sz w:val="24"/>
          <w:szCs w:val="24"/>
        </w:rPr>
        <w:t>vedligeholde.</w:t>
      </w:r>
      <w:r w:rsidR="001269CF" w:rsidRPr="001A7FB4">
        <w:rPr>
          <w:rFonts w:ascii="Arial" w:hAnsi="Arial"/>
          <w:sz w:val="24"/>
          <w:szCs w:val="24"/>
        </w:rPr>
        <w:t xml:space="preserve"> Årsag hertil: </w:t>
      </w:r>
      <w:r w:rsidRPr="001A7FB4">
        <w:rPr>
          <w:rFonts w:ascii="Arial" w:hAnsi="Arial"/>
          <w:sz w:val="24"/>
          <w:szCs w:val="24"/>
        </w:rPr>
        <w:t xml:space="preserve">Kolding kommune </w:t>
      </w:r>
      <w:r w:rsidR="001269CF" w:rsidRPr="001A7FB4">
        <w:rPr>
          <w:rFonts w:ascii="Arial" w:hAnsi="Arial"/>
          <w:sz w:val="24"/>
          <w:szCs w:val="24"/>
        </w:rPr>
        <w:t xml:space="preserve">undlod at lægge et slidlag </w:t>
      </w:r>
      <w:r w:rsidRPr="001A7FB4">
        <w:rPr>
          <w:rFonts w:ascii="Arial" w:hAnsi="Arial"/>
          <w:sz w:val="24"/>
          <w:szCs w:val="24"/>
        </w:rPr>
        <w:t>asfalt på vejene</w:t>
      </w:r>
      <w:r w:rsidR="00C82E4E">
        <w:rPr>
          <w:rFonts w:ascii="Arial" w:hAnsi="Arial"/>
          <w:sz w:val="24"/>
          <w:szCs w:val="24"/>
        </w:rPr>
        <w:t>,</w:t>
      </w:r>
      <w:r w:rsidR="0084191E">
        <w:rPr>
          <w:rFonts w:ascii="Arial" w:hAnsi="Arial"/>
          <w:sz w:val="24"/>
          <w:szCs w:val="24"/>
        </w:rPr>
        <w:t xml:space="preserve"> da</w:t>
      </w:r>
      <w:r w:rsidR="001269CF" w:rsidRPr="001A7FB4">
        <w:rPr>
          <w:rFonts w:ascii="Arial" w:hAnsi="Arial"/>
          <w:sz w:val="24"/>
          <w:szCs w:val="24"/>
        </w:rPr>
        <w:t xml:space="preserve"> </w:t>
      </w:r>
      <w:r w:rsidRPr="001A7FB4">
        <w:rPr>
          <w:rFonts w:ascii="Arial" w:hAnsi="Arial"/>
          <w:sz w:val="24"/>
          <w:szCs w:val="24"/>
        </w:rPr>
        <w:t>udstykningen blev færdiggjort</w:t>
      </w:r>
      <w:r w:rsidR="001269CF" w:rsidRPr="001A7FB4">
        <w:rPr>
          <w:rFonts w:ascii="Arial" w:hAnsi="Arial"/>
          <w:sz w:val="24"/>
          <w:szCs w:val="24"/>
        </w:rPr>
        <w:t>. Det gælder altså asfalt og kloak.</w:t>
      </w:r>
    </w:p>
    <w:p w:rsidR="00157312" w:rsidRPr="00300034" w:rsidRDefault="00157312" w:rsidP="001E7DF0">
      <w:pPr>
        <w:spacing w:line="240" w:lineRule="auto"/>
        <w:rPr>
          <w:rFonts w:ascii="Arial" w:hAnsi="Arial"/>
          <w:b/>
          <w:sz w:val="24"/>
          <w:szCs w:val="24"/>
        </w:rPr>
      </w:pPr>
      <w:r w:rsidRPr="00300034">
        <w:rPr>
          <w:rFonts w:ascii="Arial" w:hAnsi="Arial"/>
          <w:b/>
          <w:sz w:val="24"/>
          <w:szCs w:val="24"/>
        </w:rPr>
        <w:t>Beretning blev godkendt.</w:t>
      </w:r>
    </w:p>
    <w:p w:rsidR="001A7FB4" w:rsidRPr="001A7FB4" w:rsidRDefault="001A7FB4" w:rsidP="001E7DF0">
      <w:pPr>
        <w:spacing w:line="240" w:lineRule="auto"/>
        <w:rPr>
          <w:rFonts w:ascii="Arial" w:hAnsi="Arial"/>
          <w:sz w:val="24"/>
          <w:szCs w:val="24"/>
        </w:rPr>
      </w:pPr>
    </w:p>
    <w:p w:rsidR="00C340A4" w:rsidRPr="007C3F1A" w:rsidRDefault="00653099" w:rsidP="001E7DF0">
      <w:pPr>
        <w:spacing w:line="240" w:lineRule="auto"/>
        <w:rPr>
          <w:rFonts w:ascii="Arial" w:hAnsi="Arial"/>
          <w:b/>
          <w:sz w:val="24"/>
          <w:szCs w:val="24"/>
        </w:rPr>
      </w:pPr>
      <w:r w:rsidRPr="007C3F1A">
        <w:rPr>
          <w:rFonts w:ascii="Arial" w:hAnsi="Arial"/>
          <w:b/>
          <w:sz w:val="24"/>
          <w:szCs w:val="24"/>
        </w:rPr>
        <w:lastRenderedPageBreak/>
        <w:t>3. Regnskab ved kassereren</w:t>
      </w:r>
    </w:p>
    <w:p w:rsidR="002D1C0F" w:rsidRDefault="006602E7" w:rsidP="001E7DF0">
      <w:pPr>
        <w:spacing w:line="240" w:lineRule="auto"/>
        <w:rPr>
          <w:rFonts w:ascii="Arial" w:hAnsi="Arial" w:cs="Times New Roman"/>
          <w:sz w:val="24"/>
          <w:szCs w:val="24"/>
        </w:rPr>
      </w:pPr>
      <w:r w:rsidRPr="007C3F1A">
        <w:rPr>
          <w:rFonts w:ascii="Arial" w:hAnsi="Arial" w:cs="Times New Roman"/>
          <w:sz w:val="24"/>
          <w:szCs w:val="24"/>
        </w:rPr>
        <w:t>Erik</w:t>
      </w:r>
      <w:r w:rsidR="001A7FB4">
        <w:rPr>
          <w:rFonts w:ascii="Arial" w:hAnsi="Arial" w:cs="Times New Roman"/>
          <w:sz w:val="24"/>
          <w:szCs w:val="24"/>
        </w:rPr>
        <w:t xml:space="preserve">: </w:t>
      </w:r>
      <w:r w:rsidR="00C82E4E">
        <w:rPr>
          <w:rFonts w:ascii="Arial" w:hAnsi="Arial" w:cs="Times New Roman"/>
          <w:sz w:val="24"/>
          <w:szCs w:val="24"/>
        </w:rPr>
        <w:t>A</w:t>
      </w:r>
      <w:r w:rsidR="001269CF">
        <w:rPr>
          <w:rFonts w:ascii="Arial" w:hAnsi="Arial" w:cs="Times New Roman"/>
          <w:sz w:val="24"/>
          <w:szCs w:val="24"/>
        </w:rPr>
        <w:t>lle kontingenter er indbetalt til tiden, og der er endda kommet lidt ekstra ind pga. for sen betaling (+10%) og renter</w:t>
      </w:r>
      <w:r w:rsidR="000A0D61">
        <w:rPr>
          <w:rFonts w:ascii="Arial" w:hAnsi="Arial" w:cs="Times New Roman"/>
          <w:sz w:val="24"/>
          <w:szCs w:val="24"/>
        </w:rPr>
        <w:t xml:space="preserve"> af indestående</w:t>
      </w:r>
      <w:r w:rsidR="001A7FB4">
        <w:rPr>
          <w:rFonts w:ascii="Arial" w:hAnsi="Arial" w:cs="Times New Roman"/>
          <w:sz w:val="24"/>
          <w:szCs w:val="24"/>
        </w:rPr>
        <w:t xml:space="preserve"> beløb</w:t>
      </w:r>
      <w:r w:rsidR="001269CF">
        <w:rPr>
          <w:rFonts w:ascii="Arial" w:hAnsi="Arial" w:cs="Times New Roman"/>
          <w:sz w:val="24"/>
          <w:szCs w:val="24"/>
        </w:rPr>
        <w:t xml:space="preserve">, i alt 221.760kr. </w:t>
      </w:r>
    </w:p>
    <w:p w:rsidR="00A44063" w:rsidRDefault="000A0D61" w:rsidP="001E7DF0">
      <w:pPr>
        <w:spacing w:line="240" w:lineRule="auto"/>
        <w:rPr>
          <w:rFonts w:ascii="Arial" w:hAnsi="Arial" w:cs="Times New Roman"/>
          <w:sz w:val="24"/>
          <w:szCs w:val="24"/>
        </w:rPr>
      </w:pPr>
      <w:r>
        <w:rPr>
          <w:rFonts w:ascii="Arial" w:hAnsi="Arial" w:cs="Times New Roman"/>
          <w:sz w:val="24"/>
          <w:szCs w:val="24"/>
        </w:rPr>
        <w:t>I 2023 blev der betalt 91.000kr</w:t>
      </w:r>
      <w:r w:rsidR="00C82E4E">
        <w:rPr>
          <w:rFonts w:ascii="Arial" w:hAnsi="Arial" w:cs="Times New Roman"/>
          <w:sz w:val="24"/>
          <w:szCs w:val="24"/>
        </w:rPr>
        <w:t>.</w:t>
      </w:r>
      <w:r>
        <w:rPr>
          <w:rFonts w:ascii="Arial" w:hAnsi="Arial" w:cs="Times New Roman"/>
          <w:sz w:val="24"/>
          <w:szCs w:val="24"/>
        </w:rPr>
        <w:t xml:space="preserve"> til gartnerordning og sne og saltning 43.000kr. Budget 40.000kr.</w:t>
      </w:r>
    </w:p>
    <w:p w:rsidR="00A44063" w:rsidRDefault="00A44063" w:rsidP="001E7DF0">
      <w:pPr>
        <w:spacing w:line="240" w:lineRule="auto"/>
        <w:rPr>
          <w:rFonts w:ascii="Arial" w:hAnsi="Arial" w:cs="Times New Roman"/>
          <w:sz w:val="24"/>
          <w:szCs w:val="24"/>
        </w:rPr>
      </w:pPr>
      <w:r>
        <w:rPr>
          <w:rFonts w:ascii="Arial" w:hAnsi="Arial" w:cs="Times New Roman"/>
          <w:sz w:val="24"/>
          <w:szCs w:val="24"/>
        </w:rPr>
        <w:t xml:space="preserve">Forbrug i alt 225.000kr., med et lille underskud på ca. 4.000kr. </w:t>
      </w:r>
    </w:p>
    <w:p w:rsidR="000A0D61" w:rsidRPr="007C3F1A" w:rsidRDefault="008B7B31" w:rsidP="001E7DF0">
      <w:pPr>
        <w:spacing w:line="240" w:lineRule="auto"/>
        <w:rPr>
          <w:rFonts w:ascii="Arial" w:hAnsi="Arial" w:cs="Times New Roman"/>
          <w:sz w:val="24"/>
          <w:szCs w:val="24"/>
        </w:rPr>
      </w:pPr>
      <w:r>
        <w:rPr>
          <w:rFonts w:ascii="Arial" w:hAnsi="Arial" w:cs="Times New Roman"/>
          <w:sz w:val="24"/>
          <w:szCs w:val="24"/>
        </w:rPr>
        <w:t>Formue ved udgang af 2023 er 190.729kr.</w:t>
      </w:r>
      <w:r w:rsidR="0084191E">
        <w:rPr>
          <w:rFonts w:ascii="Arial" w:hAnsi="Arial" w:cs="Times New Roman"/>
          <w:sz w:val="24"/>
          <w:szCs w:val="24"/>
        </w:rPr>
        <w:t xml:space="preserve"> </w:t>
      </w:r>
      <w:r w:rsidR="00A44063">
        <w:rPr>
          <w:rFonts w:ascii="Arial" w:hAnsi="Arial" w:cs="Times New Roman"/>
          <w:sz w:val="24"/>
          <w:szCs w:val="24"/>
        </w:rPr>
        <w:t xml:space="preserve">Se </w:t>
      </w:r>
      <w:r w:rsidR="00C85EF5">
        <w:rPr>
          <w:rFonts w:ascii="Arial" w:hAnsi="Arial" w:cs="Times New Roman"/>
          <w:sz w:val="24"/>
          <w:szCs w:val="24"/>
        </w:rPr>
        <w:t xml:space="preserve">flere detaljer </w:t>
      </w:r>
      <w:r w:rsidR="00A44063">
        <w:rPr>
          <w:rFonts w:ascii="Arial" w:hAnsi="Arial" w:cs="Times New Roman"/>
          <w:sz w:val="24"/>
          <w:szCs w:val="24"/>
        </w:rPr>
        <w:t>i</w:t>
      </w:r>
      <w:r w:rsidR="00C85EF5">
        <w:rPr>
          <w:rFonts w:ascii="Arial" w:hAnsi="Arial" w:cs="Times New Roman"/>
          <w:sz w:val="24"/>
          <w:szCs w:val="24"/>
        </w:rPr>
        <w:t xml:space="preserve"> regnskab.</w:t>
      </w:r>
    </w:p>
    <w:p w:rsidR="00D12C22" w:rsidRPr="00300034" w:rsidRDefault="00D12C22" w:rsidP="001E7DF0">
      <w:pPr>
        <w:spacing w:line="240" w:lineRule="auto"/>
        <w:rPr>
          <w:rFonts w:ascii="Arial" w:hAnsi="Arial" w:cs="Times New Roman"/>
          <w:b/>
          <w:sz w:val="24"/>
          <w:szCs w:val="24"/>
        </w:rPr>
      </w:pPr>
      <w:r w:rsidRPr="00300034">
        <w:rPr>
          <w:rFonts w:ascii="Arial" w:hAnsi="Arial" w:cs="Times New Roman"/>
          <w:b/>
          <w:sz w:val="24"/>
          <w:szCs w:val="24"/>
        </w:rPr>
        <w:t>Regnskab godkendt.</w:t>
      </w:r>
    </w:p>
    <w:p w:rsidR="00D12C22" w:rsidRPr="007C3F1A" w:rsidRDefault="00D12C22" w:rsidP="001E7DF0">
      <w:pPr>
        <w:spacing w:line="240" w:lineRule="auto"/>
        <w:rPr>
          <w:rFonts w:ascii="Arial" w:hAnsi="Arial" w:cs="Times New Roman"/>
          <w:b/>
          <w:sz w:val="24"/>
          <w:szCs w:val="24"/>
        </w:rPr>
      </w:pPr>
      <w:r w:rsidRPr="007C3F1A">
        <w:rPr>
          <w:rFonts w:ascii="Arial" w:hAnsi="Arial" w:cs="Times New Roman"/>
          <w:b/>
          <w:sz w:val="24"/>
          <w:szCs w:val="24"/>
        </w:rPr>
        <w:t>4. Indkomne forslag.</w:t>
      </w:r>
    </w:p>
    <w:p w:rsidR="00450E12" w:rsidRDefault="00B2195B" w:rsidP="004020BF">
      <w:pPr>
        <w:spacing w:line="240" w:lineRule="auto"/>
        <w:rPr>
          <w:rFonts w:ascii="Arial" w:hAnsi="Arial" w:cs="Times New Roman"/>
          <w:sz w:val="24"/>
          <w:szCs w:val="24"/>
        </w:rPr>
      </w:pPr>
      <w:r w:rsidRPr="007C3F1A">
        <w:rPr>
          <w:rFonts w:ascii="Arial" w:hAnsi="Arial" w:cs="Times New Roman"/>
          <w:b/>
          <w:sz w:val="24"/>
          <w:szCs w:val="24"/>
        </w:rPr>
        <w:t>4.</w:t>
      </w:r>
      <w:r w:rsidR="00450E12" w:rsidRPr="007C3F1A">
        <w:rPr>
          <w:rFonts w:ascii="Arial" w:hAnsi="Arial" w:cs="Times New Roman"/>
          <w:b/>
          <w:sz w:val="24"/>
          <w:szCs w:val="24"/>
        </w:rPr>
        <w:t>a</w:t>
      </w:r>
      <w:r w:rsidR="00450E12" w:rsidRPr="007C3F1A">
        <w:rPr>
          <w:rFonts w:ascii="Arial" w:hAnsi="Arial" w:cs="Times New Roman"/>
          <w:sz w:val="24"/>
          <w:szCs w:val="24"/>
        </w:rPr>
        <w:t>.</w:t>
      </w:r>
      <w:r w:rsidR="004020BF" w:rsidRPr="004020BF">
        <w:rPr>
          <w:rFonts w:ascii="Arial" w:hAnsi="Arial" w:cs="Times New Roman"/>
          <w:b/>
          <w:sz w:val="24"/>
          <w:szCs w:val="24"/>
        </w:rPr>
        <w:t xml:space="preserve">Skal vi fortætte med </w:t>
      </w:r>
      <w:r w:rsidR="003D10B3">
        <w:rPr>
          <w:rFonts w:ascii="Arial" w:hAnsi="Arial" w:cs="Times New Roman"/>
          <w:b/>
          <w:sz w:val="24"/>
          <w:szCs w:val="24"/>
        </w:rPr>
        <w:t>vinterbekæmpelse på vejene (</w:t>
      </w:r>
      <w:r w:rsidR="004020BF" w:rsidRPr="004020BF">
        <w:rPr>
          <w:rFonts w:ascii="Arial" w:hAnsi="Arial" w:cs="Times New Roman"/>
          <w:b/>
          <w:sz w:val="24"/>
          <w:szCs w:val="24"/>
        </w:rPr>
        <w:t>snerydning og saltning</w:t>
      </w:r>
      <w:r w:rsidR="003D10B3">
        <w:rPr>
          <w:rFonts w:ascii="Arial" w:hAnsi="Arial" w:cs="Times New Roman"/>
          <w:b/>
          <w:sz w:val="24"/>
          <w:szCs w:val="24"/>
        </w:rPr>
        <w:t>)</w:t>
      </w:r>
      <w:r w:rsidR="004020BF">
        <w:rPr>
          <w:rFonts w:ascii="Arial" w:hAnsi="Arial" w:cs="Times New Roman"/>
          <w:sz w:val="24"/>
          <w:szCs w:val="24"/>
        </w:rPr>
        <w:t>.</w:t>
      </w:r>
    </w:p>
    <w:p w:rsidR="000667E7" w:rsidRDefault="000667E7" w:rsidP="004020BF">
      <w:pPr>
        <w:spacing w:line="240" w:lineRule="auto"/>
        <w:rPr>
          <w:rFonts w:ascii="Arial" w:hAnsi="Arial"/>
          <w:bCs/>
          <w:szCs w:val="24"/>
        </w:rPr>
      </w:pPr>
      <w:r>
        <w:rPr>
          <w:rFonts w:ascii="Arial" w:hAnsi="Arial"/>
          <w:bCs/>
          <w:szCs w:val="24"/>
        </w:rPr>
        <w:t xml:space="preserve">Konklusionen på for og imod nuværende vintervedligehold blev flg.: </w:t>
      </w:r>
    </w:p>
    <w:p w:rsidR="004020BF" w:rsidRDefault="000667E7" w:rsidP="004020BF">
      <w:pPr>
        <w:spacing w:line="240" w:lineRule="auto"/>
        <w:rPr>
          <w:rFonts w:ascii="Arial" w:hAnsi="Arial"/>
          <w:bCs/>
          <w:szCs w:val="24"/>
        </w:rPr>
      </w:pPr>
      <w:r>
        <w:rPr>
          <w:rFonts w:ascii="Arial" w:hAnsi="Arial"/>
          <w:bCs/>
          <w:szCs w:val="24"/>
        </w:rPr>
        <w:t>V</w:t>
      </w:r>
      <w:r w:rsidR="004020BF">
        <w:rPr>
          <w:rFonts w:ascii="Arial" w:hAnsi="Arial"/>
          <w:bCs/>
          <w:szCs w:val="24"/>
        </w:rPr>
        <w:t>intervedligeholdelsen af vejene skal fortsættes</w:t>
      </w:r>
      <w:r>
        <w:rPr>
          <w:rFonts w:ascii="Arial" w:hAnsi="Arial"/>
          <w:bCs/>
          <w:szCs w:val="24"/>
        </w:rPr>
        <w:t>, m</w:t>
      </w:r>
      <w:r w:rsidR="004020BF">
        <w:rPr>
          <w:rFonts w:ascii="Arial" w:hAnsi="Arial"/>
          <w:bCs/>
          <w:szCs w:val="24"/>
        </w:rPr>
        <w:t>en den meget dyre saltning kan undværes.</w:t>
      </w:r>
    </w:p>
    <w:p w:rsidR="004020BF" w:rsidRPr="001815F7" w:rsidRDefault="004020BF" w:rsidP="004020BF">
      <w:pPr>
        <w:spacing w:line="240" w:lineRule="auto"/>
        <w:rPr>
          <w:rFonts w:ascii="Arial" w:hAnsi="Arial"/>
          <w:bCs/>
          <w:sz w:val="24"/>
          <w:szCs w:val="24"/>
        </w:rPr>
      </w:pPr>
      <w:r>
        <w:rPr>
          <w:rFonts w:ascii="Arial" w:hAnsi="Arial"/>
          <w:bCs/>
          <w:szCs w:val="24"/>
        </w:rPr>
        <w:t>Bestyrelsen vil derfor arbejde på at finde en leverandør</w:t>
      </w:r>
      <w:r w:rsidR="00C82E4E">
        <w:rPr>
          <w:rFonts w:ascii="Arial" w:hAnsi="Arial"/>
          <w:bCs/>
          <w:szCs w:val="24"/>
        </w:rPr>
        <w:t>,</w:t>
      </w:r>
      <w:r>
        <w:rPr>
          <w:rFonts w:ascii="Arial" w:hAnsi="Arial"/>
          <w:bCs/>
          <w:szCs w:val="24"/>
        </w:rPr>
        <w:t xml:space="preserve"> der udelukkende vil rydde vejene for sne eller</w:t>
      </w:r>
      <w:r w:rsidR="00C82E4E">
        <w:rPr>
          <w:rFonts w:ascii="Arial" w:hAnsi="Arial"/>
          <w:bCs/>
          <w:szCs w:val="24"/>
        </w:rPr>
        <w:t>,</w:t>
      </w:r>
      <w:r>
        <w:rPr>
          <w:rFonts w:ascii="Arial" w:hAnsi="Arial"/>
          <w:bCs/>
          <w:szCs w:val="24"/>
        </w:rPr>
        <w:t xml:space="preserve"> hvis det er muligt, lave en fastaftale</w:t>
      </w:r>
      <w:r w:rsidR="000667E7">
        <w:rPr>
          <w:rFonts w:ascii="Arial" w:hAnsi="Arial"/>
          <w:bCs/>
          <w:szCs w:val="24"/>
        </w:rPr>
        <w:t>-</w:t>
      </w:r>
      <w:r>
        <w:rPr>
          <w:rFonts w:ascii="Arial" w:hAnsi="Arial"/>
          <w:bCs/>
          <w:szCs w:val="24"/>
        </w:rPr>
        <w:t xml:space="preserve">pris for vintervedligeholdelse.  </w:t>
      </w:r>
    </w:p>
    <w:p w:rsidR="00F3551C" w:rsidRPr="007C3F1A" w:rsidRDefault="00F3551C" w:rsidP="001E7DF0">
      <w:pPr>
        <w:spacing w:line="240" w:lineRule="auto"/>
        <w:rPr>
          <w:rFonts w:ascii="Arial" w:hAnsi="Arial" w:cs="Times New Roman"/>
          <w:b/>
          <w:sz w:val="24"/>
          <w:szCs w:val="24"/>
        </w:rPr>
      </w:pPr>
      <w:r w:rsidRPr="007C3F1A">
        <w:rPr>
          <w:rFonts w:ascii="Arial" w:hAnsi="Arial" w:cs="Times New Roman"/>
          <w:b/>
          <w:sz w:val="24"/>
          <w:szCs w:val="24"/>
        </w:rPr>
        <w:t xml:space="preserve">5. Budget </w:t>
      </w:r>
    </w:p>
    <w:p w:rsidR="00F3551C" w:rsidRDefault="006602E7" w:rsidP="001E7DF0">
      <w:pPr>
        <w:spacing w:line="240" w:lineRule="auto"/>
        <w:rPr>
          <w:rFonts w:ascii="Arial" w:hAnsi="Arial" w:cs="Times New Roman"/>
          <w:sz w:val="24"/>
          <w:szCs w:val="24"/>
        </w:rPr>
      </w:pPr>
      <w:r w:rsidRPr="007C3F1A">
        <w:rPr>
          <w:rFonts w:ascii="Arial" w:hAnsi="Arial" w:cs="Times New Roman"/>
          <w:sz w:val="24"/>
          <w:szCs w:val="24"/>
        </w:rPr>
        <w:t xml:space="preserve">Erik </w:t>
      </w:r>
      <w:r w:rsidR="00F3551C" w:rsidRPr="007C3F1A">
        <w:rPr>
          <w:rFonts w:ascii="Arial" w:hAnsi="Arial" w:cs="Times New Roman"/>
          <w:sz w:val="24"/>
          <w:szCs w:val="24"/>
        </w:rPr>
        <w:t>redegjorde for 202</w:t>
      </w:r>
      <w:r w:rsidR="000667E7">
        <w:rPr>
          <w:rFonts w:ascii="Arial" w:hAnsi="Arial" w:cs="Times New Roman"/>
          <w:sz w:val="24"/>
          <w:szCs w:val="24"/>
        </w:rPr>
        <w:t>4</w:t>
      </w:r>
      <w:r w:rsidR="00F3551C" w:rsidRPr="007C3F1A">
        <w:rPr>
          <w:rFonts w:ascii="Arial" w:hAnsi="Arial" w:cs="Times New Roman"/>
          <w:sz w:val="24"/>
          <w:szCs w:val="24"/>
        </w:rPr>
        <w:t xml:space="preserve"> budgettet</w:t>
      </w:r>
      <w:r w:rsidR="001D2F92">
        <w:rPr>
          <w:rFonts w:ascii="Arial" w:hAnsi="Arial" w:cs="Times New Roman"/>
          <w:sz w:val="24"/>
          <w:szCs w:val="24"/>
        </w:rPr>
        <w:t>.</w:t>
      </w:r>
    </w:p>
    <w:p w:rsidR="000667E7" w:rsidRDefault="000667E7" w:rsidP="001E7DF0">
      <w:pPr>
        <w:spacing w:line="240" w:lineRule="auto"/>
        <w:rPr>
          <w:rFonts w:ascii="Arial" w:hAnsi="Arial" w:cs="Times New Roman"/>
          <w:sz w:val="24"/>
          <w:szCs w:val="24"/>
        </w:rPr>
      </w:pPr>
      <w:r>
        <w:rPr>
          <w:rFonts w:ascii="Arial" w:hAnsi="Arial" w:cs="Times New Roman"/>
          <w:sz w:val="24"/>
          <w:szCs w:val="24"/>
        </w:rPr>
        <w:t xml:space="preserve">Gartnerordningen + </w:t>
      </w:r>
      <w:r w:rsidR="002068FA" w:rsidRPr="0084191E">
        <w:rPr>
          <w:rFonts w:ascii="Arial" w:hAnsi="Arial" w:cs="Times New Roman"/>
          <w:sz w:val="24"/>
          <w:szCs w:val="24"/>
        </w:rPr>
        <w:t>5</w:t>
      </w:r>
      <w:r>
        <w:rPr>
          <w:rFonts w:ascii="Arial" w:hAnsi="Arial" w:cs="Times New Roman"/>
          <w:sz w:val="24"/>
          <w:szCs w:val="24"/>
        </w:rPr>
        <w:t>%+ moms, til nu 95.000kr</w:t>
      </w:r>
      <w:r w:rsidR="004E03FD">
        <w:rPr>
          <w:rFonts w:ascii="Arial" w:hAnsi="Arial" w:cs="Times New Roman"/>
          <w:sz w:val="24"/>
          <w:szCs w:val="24"/>
        </w:rPr>
        <w:t>.</w:t>
      </w:r>
    </w:p>
    <w:p w:rsidR="000667E7" w:rsidRPr="007C3F1A" w:rsidRDefault="000667E7" w:rsidP="001E7DF0">
      <w:pPr>
        <w:spacing w:line="240" w:lineRule="auto"/>
        <w:rPr>
          <w:rFonts w:ascii="Arial" w:hAnsi="Arial" w:cs="Times New Roman"/>
          <w:sz w:val="24"/>
          <w:szCs w:val="24"/>
        </w:rPr>
      </w:pPr>
      <w:r>
        <w:rPr>
          <w:rFonts w:ascii="Arial" w:hAnsi="Arial" w:cs="Times New Roman"/>
          <w:sz w:val="24"/>
          <w:szCs w:val="24"/>
        </w:rPr>
        <w:t>Konto for vintervedligehold forhøjet til 75.000kr. Samlet budget for 2024 på 233.000kr</w:t>
      </w:r>
      <w:r w:rsidR="004E03FD">
        <w:rPr>
          <w:rFonts w:ascii="Arial" w:hAnsi="Arial" w:cs="Times New Roman"/>
          <w:sz w:val="24"/>
          <w:szCs w:val="24"/>
        </w:rPr>
        <w:t>.</w:t>
      </w:r>
    </w:p>
    <w:p w:rsidR="000667E7" w:rsidRDefault="000667E7" w:rsidP="001E7DF0">
      <w:pPr>
        <w:spacing w:line="240" w:lineRule="auto"/>
        <w:rPr>
          <w:rFonts w:ascii="Arial" w:hAnsi="Arial" w:cs="Times New Roman"/>
          <w:sz w:val="24"/>
          <w:szCs w:val="24"/>
        </w:rPr>
      </w:pPr>
      <w:r>
        <w:rPr>
          <w:rFonts w:ascii="Arial" w:hAnsi="Arial" w:cs="Times New Roman"/>
          <w:sz w:val="24"/>
          <w:szCs w:val="24"/>
        </w:rPr>
        <w:t>Diverse gartnerarbejd</w:t>
      </w:r>
      <w:r w:rsidR="0019282D" w:rsidRPr="0084191E">
        <w:rPr>
          <w:rFonts w:ascii="Arial" w:hAnsi="Arial" w:cs="Times New Roman"/>
          <w:sz w:val="24"/>
          <w:szCs w:val="24"/>
        </w:rPr>
        <w:t>er</w:t>
      </w:r>
      <w:r>
        <w:rPr>
          <w:rFonts w:ascii="Arial" w:hAnsi="Arial" w:cs="Times New Roman"/>
          <w:sz w:val="24"/>
          <w:szCs w:val="24"/>
        </w:rPr>
        <w:t xml:space="preserve"> vil blive forsøg</w:t>
      </w:r>
      <w:r w:rsidR="008D416A" w:rsidRPr="0084191E">
        <w:rPr>
          <w:rFonts w:ascii="Arial" w:hAnsi="Arial" w:cs="Times New Roman"/>
          <w:sz w:val="24"/>
          <w:szCs w:val="24"/>
        </w:rPr>
        <w:t>t</w:t>
      </w:r>
      <w:r>
        <w:rPr>
          <w:rFonts w:ascii="Arial" w:hAnsi="Arial" w:cs="Times New Roman"/>
          <w:sz w:val="24"/>
          <w:szCs w:val="24"/>
        </w:rPr>
        <w:t xml:space="preserve"> udliciteret for at reducere </w:t>
      </w:r>
      <w:r w:rsidRPr="0084191E">
        <w:rPr>
          <w:rFonts w:ascii="Arial" w:hAnsi="Arial" w:cs="Times New Roman"/>
          <w:sz w:val="24"/>
          <w:szCs w:val="24"/>
        </w:rPr>
        <w:t>omkost</w:t>
      </w:r>
      <w:r w:rsidR="0019282D" w:rsidRPr="0084191E">
        <w:rPr>
          <w:rFonts w:ascii="Arial" w:hAnsi="Arial" w:cs="Times New Roman"/>
          <w:sz w:val="24"/>
          <w:szCs w:val="24"/>
        </w:rPr>
        <w:t>ninger</w:t>
      </w:r>
      <w:r w:rsidR="00AE405E" w:rsidRPr="0084191E">
        <w:rPr>
          <w:rFonts w:ascii="Arial" w:hAnsi="Arial" w:cs="Times New Roman"/>
          <w:sz w:val="24"/>
          <w:szCs w:val="24"/>
        </w:rPr>
        <w:t>ne</w:t>
      </w:r>
      <w:r w:rsidRPr="0084191E">
        <w:rPr>
          <w:rFonts w:ascii="Arial" w:hAnsi="Arial" w:cs="Times New Roman"/>
          <w:sz w:val="24"/>
          <w:szCs w:val="24"/>
        </w:rPr>
        <w:t>.</w:t>
      </w:r>
      <w:r>
        <w:rPr>
          <w:rFonts w:ascii="Arial" w:hAnsi="Arial" w:cs="Times New Roman"/>
          <w:sz w:val="24"/>
          <w:szCs w:val="24"/>
        </w:rPr>
        <w:t xml:space="preserve"> </w:t>
      </w:r>
    </w:p>
    <w:p w:rsidR="00D12C22" w:rsidRPr="00300034" w:rsidRDefault="0036379B" w:rsidP="001E7DF0">
      <w:pPr>
        <w:spacing w:line="240" w:lineRule="auto"/>
        <w:rPr>
          <w:rFonts w:ascii="Arial" w:hAnsi="Arial" w:cs="Times New Roman"/>
          <w:b/>
          <w:sz w:val="24"/>
          <w:szCs w:val="24"/>
        </w:rPr>
      </w:pPr>
      <w:r w:rsidRPr="00300034">
        <w:rPr>
          <w:rFonts w:ascii="Arial" w:hAnsi="Arial" w:cs="Times New Roman"/>
          <w:b/>
          <w:sz w:val="24"/>
          <w:szCs w:val="24"/>
        </w:rPr>
        <w:t xml:space="preserve">Budget </w:t>
      </w:r>
      <w:r w:rsidR="00F3551C" w:rsidRPr="00300034">
        <w:rPr>
          <w:rFonts w:ascii="Arial" w:hAnsi="Arial" w:cs="Times New Roman"/>
          <w:b/>
          <w:sz w:val="24"/>
          <w:szCs w:val="24"/>
        </w:rPr>
        <w:t>godkendt.</w:t>
      </w:r>
    </w:p>
    <w:p w:rsidR="00BF4101" w:rsidRDefault="00BF4101" w:rsidP="001E7DF0">
      <w:pPr>
        <w:spacing w:line="240" w:lineRule="auto"/>
        <w:rPr>
          <w:rFonts w:ascii="Arial" w:hAnsi="Arial" w:cs="Times New Roman"/>
          <w:b/>
          <w:sz w:val="24"/>
          <w:szCs w:val="24"/>
        </w:rPr>
      </w:pPr>
    </w:p>
    <w:p w:rsidR="00F3551C" w:rsidRPr="007C3F1A" w:rsidRDefault="00F3551C" w:rsidP="001E7DF0">
      <w:pPr>
        <w:spacing w:line="240" w:lineRule="auto"/>
        <w:rPr>
          <w:rFonts w:ascii="Arial" w:hAnsi="Arial" w:cs="Times New Roman"/>
          <w:b/>
          <w:sz w:val="24"/>
          <w:szCs w:val="24"/>
        </w:rPr>
      </w:pPr>
      <w:r w:rsidRPr="007C3F1A">
        <w:rPr>
          <w:rFonts w:ascii="Arial" w:hAnsi="Arial" w:cs="Times New Roman"/>
          <w:b/>
          <w:sz w:val="24"/>
          <w:szCs w:val="24"/>
        </w:rPr>
        <w:t>6 Fastsættelse af kontingent og bidrag</w:t>
      </w:r>
    </w:p>
    <w:p w:rsidR="00E945D0" w:rsidRPr="007C3F1A" w:rsidRDefault="00D37D26" w:rsidP="001E7DF0">
      <w:pPr>
        <w:spacing w:line="240" w:lineRule="auto"/>
        <w:rPr>
          <w:rFonts w:ascii="Arial" w:hAnsi="Arial" w:cs="Times New Roman"/>
          <w:sz w:val="24"/>
          <w:szCs w:val="24"/>
        </w:rPr>
      </w:pPr>
      <w:r w:rsidRPr="007C3F1A">
        <w:rPr>
          <w:rFonts w:ascii="Arial" w:hAnsi="Arial" w:cs="Times New Roman"/>
          <w:sz w:val="24"/>
          <w:szCs w:val="24"/>
        </w:rPr>
        <w:t>Det blev vedtaget</w:t>
      </w:r>
      <w:r w:rsidR="004E03FD">
        <w:rPr>
          <w:rFonts w:ascii="Arial" w:hAnsi="Arial" w:cs="Times New Roman"/>
          <w:sz w:val="24"/>
          <w:szCs w:val="24"/>
        </w:rPr>
        <w:t>,</w:t>
      </w:r>
      <w:r w:rsidRPr="007C3F1A">
        <w:rPr>
          <w:rFonts w:ascii="Arial" w:hAnsi="Arial" w:cs="Times New Roman"/>
          <w:sz w:val="24"/>
          <w:szCs w:val="24"/>
        </w:rPr>
        <w:t xml:space="preserve"> at</w:t>
      </w:r>
      <w:r w:rsidR="00182394">
        <w:rPr>
          <w:rFonts w:ascii="Arial" w:hAnsi="Arial" w:cs="Times New Roman"/>
          <w:sz w:val="24"/>
          <w:szCs w:val="24"/>
        </w:rPr>
        <w:t xml:space="preserve"> </w:t>
      </w:r>
      <w:r w:rsidR="00DD3F82">
        <w:rPr>
          <w:rFonts w:ascii="Arial" w:hAnsi="Arial" w:cs="Times New Roman"/>
          <w:sz w:val="24"/>
          <w:szCs w:val="24"/>
        </w:rPr>
        <w:t>det årlige</w:t>
      </w:r>
      <w:r w:rsidRPr="007C3F1A">
        <w:rPr>
          <w:rFonts w:ascii="Arial" w:hAnsi="Arial" w:cs="Times New Roman"/>
          <w:sz w:val="24"/>
          <w:szCs w:val="24"/>
        </w:rPr>
        <w:t xml:space="preserve"> k</w:t>
      </w:r>
      <w:r w:rsidR="00E945D0" w:rsidRPr="007C3F1A">
        <w:rPr>
          <w:rFonts w:ascii="Arial" w:hAnsi="Arial" w:cs="Times New Roman"/>
          <w:sz w:val="24"/>
          <w:szCs w:val="24"/>
        </w:rPr>
        <w:t xml:space="preserve">ontingent stiger </w:t>
      </w:r>
      <w:r w:rsidR="00BF4101">
        <w:rPr>
          <w:rFonts w:ascii="Arial" w:hAnsi="Arial" w:cs="Times New Roman"/>
          <w:sz w:val="24"/>
          <w:szCs w:val="24"/>
        </w:rPr>
        <w:t>med 100 kr</w:t>
      </w:r>
      <w:r w:rsidR="004E03FD">
        <w:rPr>
          <w:rFonts w:ascii="Arial" w:hAnsi="Arial" w:cs="Times New Roman"/>
          <w:sz w:val="24"/>
          <w:szCs w:val="24"/>
        </w:rPr>
        <w:t>.</w:t>
      </w:r>
      <w:r w:rsidR="00DD3F82">
        <w:rPr>
          <w:rFonts w:ascii="Arial" w:hAnsi="Arial" w:cs="Times New Roman"/>
          <w:sz w:val="24"/>
          <w:szCs w:val="24"/>
        </w:rPr>
        <w:t>,</w:t>
      </w:r>
      <w:r w:rsidR="00BF4101">
        <w:rPr>
          <w:rFonts w:ascii="Arial" w:hAnsi="Arial" w:cs="Times New Roman"/>
          <w:sz w:val="24"/>
          <w:szCs w:val="24"/>
        </w:rPr>
        <w:t xml:space="preserve"> til 1.750</w:t>
      </w:r>
      <w:r w:rsidR="00E945D0" w:rsidRPr="007C3F1A">
        <w:rPr>
          <w:rFonts w:ascii="Arial" w:hAnsi="Arial" w:cs="Times New Roman"/>
          <w:sz w:val="24"/>
          <w:szCs w:val="24"/>
        </w:rPr>
        <w:t xml:space="preserve"> kr. </w:t>
      </w:r>
      <w:r w:rsidR="004E03FD">
        <w:rPr>
          <w:rFonts w:ascii="Arial" w:hAnsi="Arial" w:cs="Times New Roman"/>
          <w:sz w:val="24"/>
          <w:szCs w:val="24"/>
        </w:rPr>
        <w:t xml:space="preserve">pr. </w:t>
      </w:r>
      <w:r w:rsidR="00E945D0" w:rsidRPr="007C3F1A">
        <w:rPr>
          <w:rFonts w:ascii="Arial" w:hAnsi="Arial" w:cs="Times New Roman"/>
          <w:sz w:val="24"/>
          <w:szCs w:val="24"/>
        </w:rPr>
        <w:t xml:space="preserve">år. </w:t>
      </w:r>
    </w:p>
    <w:p w:rsidR="00023ECE" w:rsidRPr="007C3F1A" w:rsidRDefault="00023ECE" w:rsidP="001E7DF0">
      <w:pPr>
        <w:spacing w:line="240" w:lineRule="auto"/>
        <w:rPr>
          <w:rFonts w:ascii="Arial" w:hAnsi="Arial" w:cs="Times New Roman"/>
          <w:sz w:val="24"/>
          <w:szCs w:val="24"/>
        </w:rPr>
      </w:pPr>
    </w:p>
    <w:p w:rsidR="00F3551C" w:rsidRPr="007C3F1A" w:rsidRDefault="00F3551C" w:rsidP="001E7DF0">
      <w:pPr>
        <w:spacing w:line="240" w:lineRule="auto"/>
        <w:rPr>
          <w:rFonts w:ascii="Arial" w:hAnsi="Arial" w:cs="Times New Roman"/>
          <w:b/>
          <w:sz w:val="24"/>
          <w:szCs w:val="24"/>
        </w:rPr>
      </w:pPr>
      <w:r w:rsidRPr="007C3F1A">
        <w:rPr>
          <w:rFonts w:ascii="Arial" w:hAnsi="Arial" w:cs="Times New Roman"/>
          <w:b/>
          <w:sz w:val="24"/>
          <w:szCs w:val="24"/>
        </w:rPr>
        <w:t>7.Valg af bestyrelsesmedlemmer og suppleanter</w:t>
      </w:r>
      <w:r w:rsidR="00402354">
        <w:rPr>
          <w:rFonts w:ascii="Arial" w:hAnsi="Arial" w:cs="Times New Roman"/>
          <w:b/>
          <w:sz w:val="24"/>
          <w:szCs w:val="24"/>
        </w:rPr>
        <w:t xml:space="preserve">. </w:t>
      </w:r>
    </w:p>
    <w:p w:rsidR="008050EE" w:rsidRDefault="008050EE" w:rsidP="008050EE">
      <w:pPr>
        <w:spacing w:line="240" w:lineRule="auto"/>
        <w:rPr>
          <w:rFonts w:ascii="Arial" w:hAnsi="Arial" w:cs="Times New Roman"/>
          <w:sz w:val="24"/>
          <w:szCs w:val="24"/>
        </w:rPr>
      </w:pPr>
      <w:r>
        <w:rPr>
          <w:rFonts w:ascii="Arial" w:hAnsi="Arial" w:cs="Times New Roman"/>
          <w:sz w:val="24"/>
          <w:szCs w:val="24"/>
        </w:rPr>
        <w:t>Bestyrelsen anbefaler valg af Anne Kathrine Bak</w:t>
      </w:r>
    </w:p>
    <w:tbl>
      <w:tblPr>
        <w:tblStyle w:val="Tabel-Gitter"/>
        <w:tblW w:w="0" w:type="auto"/>
        <w:tblLook w:val="04A0"/>
      </w:tblPr>
      <w:tblGrid>
        <w:gridCol w:w="2660"/>
        <w:gridCol w:w="1984"/>
        <w:gridCol w:w="1276"/>
        <w:gridCol w:w="3827"/>
      </w:tblGrid>
      <w:tr w:rsidR="008050EE" w:rsidTr="005C34C7">
        <w:tc>
          <w:tcPr>
            <w:tcW w:w="2660" w:type="dxa"/>
          </w:tcPr>
          <w:p w:rsidR="008050EE" w:rsidRPr="008050EE" w:rsidRDefault="008050EE" w:rsidP="005C34C7">
            <w:pPr>
              <w:rPr>
                <w:rFonts w:ascii="Arial" w:hAnsi="Arial" w:cs="Times New Roman"/>
                <w:b/>
                <w:sz w:val="20"/>
                <w:szCs w:val="20"/>
              </w:rPr>
            </w:pPr>
            <w:r w:rsidRPr="008050EE">
              <w:rPr>
                <w:rFonts w:ascii="Arial" w:hAnsi="Arial" w:cs="Times New Roman"/>
                <w:b/>
                <w:sz w:val="20"/>
                <w:szCs w:val="20"/>
              </w:rPr>
              <w:t>3 medlemmer er på valg</w:t>
            </w:r>
          </w:p>
        </w:tc>
        <w:tc>
          <w:tcPr>
            <w:tcW w:w="1984" w:type="dxa"/>
          </w:tcPr>
          <w:p w:rsidR="008050EE" w:rsidRPr="008050EE" w:rsidRDefault="008050EE" w:rsidP="005C34C7">
            <w:pPr>
              <w:rPr>
                <w:rFonts w:ascii="Arial" w:hAnsi="Arial" w:cs="Times New Roman"/>
                <w:b/>
                <w:sz w:val="20"/>
                <w:szCs w:val="20"/>
              </w:rPr>
            </w:pPr>
            <w:r w:rsidRPr="008050EE">
              <w:rPr>
                <w:rFonts w:ascii="Arial" w:hAnsi="Arial" w:cs="Times New Roman"/>
                <w:b/>
                <w:sz w:val="20"/>
                <w:szCs w:val="20"/>
              </w:rPr>
              <w:t>Modtager genvalg</w:t>
            </w:r>
          </w:p>
        </w:tc>
        <w:tc>
          <w:tcPr>
            <w:tcW w:w="1276" w:type="dxa"/>
          </w:tcPr>
          <w:p w:rsidR="008050EE" w:rsidRPr="008050EE" w:rsidRDefault="008050EE" w:rsidP="005C34C7">
            <w:pPr>
              <w:jc w:val="center"/>
              <w:rPr>
                <w:rFonts w:ascii="Arial" w:hAnsi="Arial" w:cs="Times New Roman"/>
                <w:b/>
                <w:sz w:val="20"/>
                <w:szCs w:val="20"/>
              </w:rPr>
            </w:pPr>
            <w:r w:rsidRPr="008050EE">
              <w:rPr>
                <w:rFonts w:ascii="Arial" w:hAnsi="Arial" w:cs="Times New Roman"/>
                <w:b/>
                <w:sz w:val="20"/>
                <w:szCs w:val="20"/>
              </w:rPr>
              <w:t>Valgt</w:t>
            </w:r>
          </w:p>
        </w:tc>
        <w:tc>
          <w:tcPr>
            <w:tcW w:w="3827" w:type="dxa"/>
          </w:tcPr>
          <w:p w:rsidR="008050EE" w:rsidRPr="008050EE" w:rsidRDefault="008050EE" w:rsidP="005C34C7">
            <w:pPr>
              <w:rPr>
                <w:rFonts w:ascii="Arial" w:hAnsi="Arial" w:cs="Times New Roman"/>
                <w:b/>
                <w:sz w:val="20"/>
                <w:szCs w:val="20"/>
              </w:rPr>
            </w:pPr>
            <w:r w:rsidRPr="008050EE">
              <w:rPr>
                <w:rFonts w:ascii="Arial" w:hAnsi="Arial" w:cs="Times New Roman"/>
                <w:b/>
                <w:sz w:val="20"/>
                <w:szCs w:val="20"/>
              </w:rPr>
              <w:t>Ansvarsområde</w:t>
            </w:r>
            <w:r>
              <w:rPr>
                <w:rFonts w:ascii="Arial" w:hAnsi="Arial" w:cs="Times New Roman"/>
                <w:b/>
                <w:sz w:val="20"/>
                <w:szCs w:val="20"/>
              </w:rPr>
              <w:t>r</w:t>
            </w:r>
            <w:r w:rsidRPr="008050EE">
              <w:rPr>
                <w:rFonts w:ascii="Arial" w:hAnsi="Arial" w:cs="Times New Roman"/>
                <w:b/>
                <w:sz w:val="20"/>
                <w:szCs w:val="20"/>
              </w:rPr>
              <w:t xml:space="preserve"> efter konstituering</w:t>
            </w:r>
          </w:p>
        </w:tc>
      </w:tr>
      <w:tr w:rsidR="008050EE" w:rsidTr="005C34C7">
        <w:tc>
          <w:tcPr>
            <w:tcW w:w="2660" w:type="dxa"/>
          </w:tcPr>
          <w:p w:rsidR="008050EE" w:rsidRPr="00515DF5" w:rsidRDefault="008050EE" w:rsidP="005C34C7">
            <w:pPr>
              <w:rPr>
                <w:rFonts w:ascii="Arial" w:hAnsi="Arial" w:cs="Times New Roman"/>
                <w:sz w:val="20"/>
                <w:szCs w:val="20"/>
              </w:rPr>
            </w:pPr>
            <w:r w:rsidRPr="00515DF5">
              <w:rPr>
                <w:rFonts w:ascii="Arial" w:hAnsi="Arial" w:cs="Times New Roman"/>
                <w:sz w:val="20"/>
                <w:szCs w:val="20"/>
              </w:rPr>
              <w:t>Jens Aage Hansen</w:t>
            </w:r>
          </w:p>
        </w:tc>
        <w:tc>
          <w:tcPr>
            <w:tcW w:w="1984" w:type="dxa"/>
          </w:tcPr>
          <w:p w:rsidR="008050EE" w:rsidRPr="00515DF5" w:rsidRDefault="008050EE" w:rsidP="005C34C7">
            <w:pPr>
              <w:jc w:val="center"/>
              <w:rPr>
                <w:rFonts w:ascii="Arial" w:hAnsi="Arial" w:cs="Times New Roman"/>
                <w:sz w:val="20"/>
                <w:szCs w:val="20"/>
              </w:rPr>
            </w:pPr>
            <w:r w:rsidRPr="00515DF5">
              <w:rPr>
                <w:rFonts w:ascii="Arial" w:hAnsi="Arial" w:cs="Times New Roman"/>
                <w:sz w:val="20"/>
                <w:szCs w:val="20"/>
              </w:rPr>
              <w:t>Nej</w:t>
            </w:r>
          </w:p>
        </w:tc>
        <w:tc>
          <w:tcPr>
            <w:tcW w:w="1276" w:type="dxa"/>
          </w:tcPr>
          <w:p w:rsidR="008050EE" w:rsidRPr="00515DF5" w:rsidRDefault="008050EE" w:rsidP="005C34C7">
            <w:pPr>
              <w:jc w:val="center"/>
              <w:rPr>
                <w:rFonts w:ascii="Arial" w:hAnsi="Arial" w:cs="Times New Roman"/>
                <w:sz w:val="20"/>
                <w:szCs w:val="20"/>
              </w:rPr>
            </w:pPr>
            <w:r>
              <w:rPr>
                <w:rFonts w:ascii="Arial" w:hAnsi="Arial" w:cs="Times New Roman"/>
                <w:sz w:val="20"/>
                <w:szCs w:val="20"/>
              </w:rPr>
              <w:t>nej</w:t>
            </w:r>
          </w:p>
        </w:tc>
        <w:tc>
          <w:tcPr>
            <w:tcW w:w="3827" w:type="dxa"/>
          </w:tcPr>
          <w:p w:rsidR="008050EE" w:rsidRPr="00515DF5" w:rsidRDefault="008050EE" w:rsidP="005C34C7">
            <w:pPr>
              <w:jc w:val="center"/>
              <w:rPr>
                <w:rFonts w:ascii="Arial" w:hAnsi="Arial" w:cs="Times New Roman"/>
                <w:sz w:val="20"/>
                <w:szCs w:val="20"/>
              </w:rPr>
            </w:pPr>
          </w:p>
        </w:tc>
      </w:tr>
      <w:tr w:rsidR="008050EE" w:rsidTr="005C34C7">
        <w:tc>
          <w:tcPr>
            <w:tcW w:w="2660" w:type="dxa"/>
          </w:tcPr>
          <w:p w:rsidR="008050EE" w:rsidRPr="00515DF5" w:rsidRDefault="008050EE" w:rsidP="005C34C7">
            <w:pPr>
              <w:rPr>
                <w:rFonts w:ascii="Arial" w:hAnsi="Arial" w:cs="Times New Roman"/>
                <w:sz w:val="20"/>
                <w:szCs w:val="20"/>
              </w:rPr>
            </w:pPr>
            <w:r w:rsidRPr="00515DF5">
              <w:rPr>
                <w:rFonts w:ascii="Arial" w:hAnsi="Arial" w:cs="Times New Roman"/>
                <w:sz w:val="20"/>
                <w:szCs w:val="20"/>
              </w:rPr>
              <w:t>Hans Klitgaard</w:t>
            </w:r>
          </w:p>
        </w:tc>
        <w:tc>
          <w:tcPr>
            <w:tcW w:w="1984" w:type="dxa"/>
          </w:tcPr>
          <w:p w:rsidR="008050EE" w:rsidRPr="00515DF5" w:rsidRDefault="008050EE" w:rsidP="005C34C7">
            <w:pPr>
              <w:jc w:val="center"/>
              <w:rPr>
                <w:rFonts w:ascii="Arial" w:hAnsi="Arial" w:cs="Times New Roman"/>
                <w:sz w:val="20"/>
                <w:szCs w:val="20"/>
              </w:rPr>
            </w:pPr>
            <w:r w:rsidRPr="00515DF5">
              <w:rPr>
                <w:rFonts w:ascii="Arial" w:hAnsi="Arial" w:cs="Times New Roman"/>
                <w:sz w:val="20"/>
                <w:szCs w:val="20"/>
              </w:rPr>
              <w:t>Ja</w:t>
            </w:r>
          </w:p>
        </w:tc>
        <w:tc>
          <w:tcPr>
            <w:tcW w:w="1276" w:type="dxa"/>
          </w:tcPr>
          <w:p w:rsidR="008050EE" w:rsidRPr="00515DF5" w:rsidRDefault="008050EE" w:rsidP="005C34C7">
            <w:pPr>
              <w:jc w:val="center"/>
              <w:rPr>
                <w:rFonts w:ascii="Arial" w:hAnsi="Arial" w:cs="Times New Roman"/>
                <w:sz w:val="20"/>
                <w:szCs w:val="20"/>
              </w:rPr>
            </w:pPr>
            <w:r w:rsidRPr="00515DF5">
              <w:rPr>
                <w:rFonts w:ascii="Arial" w:hAnsi="Arial" w:cs="Times New Roman"/>
                <w:sz w:val="20"/>
                <w:szCs w:val="20"/>
              </w:rPr>
              <w:t>Ja</w:t>
            </w:r>
          </w:p>
        </w:tc>
        <w:tc>
          <w:tcPr>
            <w:tcW w:w="3827" w:type="dxa"/>
          </w:tcPr>
          <w:p w:rsidR="008050EE" w:rsidRPr="00515DF5" w:rsidRDefault="008050EE" w:rsidP="005C34C7">
            <w:pPr>
              <w:jc w:val="center"/>
              <w:rPr>
                <w:rFonts w:ascii="Arial" w:hAnsi="Arial" w:cs="Times New Roman"/>
                <w:sz w:val="20"/>
                <w:szCs w:val="20"/>
              </w:rPr>
            </w:pPr>
            <w:r>
              <w:rPr>
                <w:rFonts w:ascii="Arial" w:hAnsi="Arial" w:cs="Times New Roman"/>
                <w:sz w:val="20"/>
                <w:szCs w:val="20"/>
              </w:rPr>
              <w:t>Næstformand</w:t>
            </w:r>
          </w:p>
        </w:tc>
      </w:tr>
      <w:tr w:rsidR="008050EE" w:rsidTr="005C34C7">
        <w:tc>
          <w:tcPr>
            <w:tcW w:w="2660" w:type="dxa"/>
          </w:tcPr>
          <w:p w:rsidR="008050EE" w:rsidRPr="00515DF5" w:rsidRDefault="008050EE" w:rsidP="005C34C7">
            <w:pPr>
              <w:rPr>
                <w:rFonts w:ascii="Arial" w:hAnsi="Arial" w:cs="Times New Roman"/>
                <w:sz w:val="20"/>
                <w:szCs w:val="20"/>
              </w:rPr>
            </w:pPr>
            <w:r w:rsidRPr="00515DF5">
              <w:rPr>
                <w:rFonts w:ascii="Arial" w:hAnsi="Arial" w:cs="Times New Roman"/>
                <w:sz w:val="20"/>
                <w:szCs w:val="20"/>
              </w:rPr>
              <w:t xml:space="preserve">Claus </w:t>
            </w:r>
            <w:r>
              <w:rPr>
                <w:rFonts w:ascii="Arial" w:hAnsi="Arial" w:cs="Times New Roman"/>
                <w:sz w:val="20"/>
                <w:szCs w:val="20"/>
              </w:rPr>
              <w:t>C</w:t>
            </w:r>
            <w:r w:rsidRPr="00515DF5">
              <w:rPr>
                <w:rFonts w:ascii="Arial" w:hAnsi="Arial" w:cs="Times New Roman"/>
                <w:sz w:val="20"/>
                <w:szCs w:val="20"/>
              </w:rPr>
              <w:t xml:space="preserve"> Olsen</w:t>
            </w:r>
          </w:p>
        </w:tc>
        <w:tc>
          <w:tcPr>
            <w:tcW w:w="1984" w:type="dxa"/>
          </w:tcPr>
          <w:p w:rsidR="008050EE" w:rsidRPr="00515DF5" w:rsidRDefault="008050EE" w:rsidP="005C34C7">
            <w:pPr>
              <w:jc w:val="center"/>
              <w:rPr>
                <w:rFonts w:ascii="Arial" w:hAnsi="Arial" w:cs="Times New Roman"/>
                <w:sz w:val="20"/>
                <w:szCs w:val="20"/>
              </w:rPr>
            </w:pPr>
            <w:r w:rsidRPr="00515DF5">
              <w:rPr>
                <w:rFonts w:ascii="Arial" w:hAnsi="Arial" w:cs="Times New Roman"/>
                <w:sz w:val="20"/>
                <w:szCs w:val="20"/>
              </w:rPr>
              <w:t>Ja</w:t>
            </w:r>
          </w:p>
        </w:tc>
        <w:tc>
          <w:tcPr>
            <w:tcW w:w="1276" w:type="dxa"/>
          </w:tcPr>
          <w:p w:rsidR="008050EE" w:rsidRPr="00515DF5" w:rsidRDefault="008050EE" w:rsidP="005C34C7">
            <w:pPr>
              <w:jc w:val="center"/>
              <w:rPr>
                <w:rFonts w:ascii="Arial" w:hAnsi="Arial" w:cs="Times New Roman"/>
                <w:sz w:val="20"/>
                <w:szCs w:val="20"/>
              </w:rPr>
            </w:pPr>
            <w:r w:rsidRPr="00515DF5">
              <w:rPr>
                <w:rFonts w:ascii="Arial" w:hAnsi="Arial" w:cs="Times New Roman"/>
                <w:sz w:val="20"/>
                <w:szCs w:val="20"/>
              </w:rPr>
              <w:t>Ja</w:t>
            </w:r>
          </w:p>
        </w:tc>
        <w:tc>
          <w:tcPr>
            <w:tcW w:w="3827" w:type="dxa"/>
          </w:tcPr>
          <w:p w:rsidR="008050EE" w:rsidRPr="00515DF5" w:rsidRDefault="008050EE" w:rsidP="005C34C7">
            <w:pPr>
              <w:jc w:val="center"/>
              <w:rPr>
                <w:rFonts w:ascii="Arial" w:hAnsi="Arial" w:cs="Times New Roman"/>
                <w:sz w:val="20"/>
                <w:szCs w:val="20"/>
              </w:rPr>
            </w:pPr>
            <w:r>
              <w:rPr>
                <w:rFonts w:ascii="Arial" w:hAnsi="Arial" w:cs="Times New Roman"/>
                <w:sz w:val="20"/>
                <w:szCs w:val="20"/>
              </w:rPr>
              <w:t>Vintervedligehold</w:t>
            </w:r>
          </w:p>
        </w:tc>
      </w:tr>
      <w:tr w:rsidR="008050EE" w:rsidTr="005C34C7">
        <w:tc>
          <w:tcPr>
            <w:tcW w:w="2660" w:type="dxa"/>
          </w:tcPr>
          <w:p w:rsidR="008050EE" w:rsidRPr="00515DF5" w:rsidRDefault="008050EE" w:rsidP="005C34C7">
            <w:pPr>
              <w:rPr>
                <w:rFonts w:ascii="Arial" w:hAnsi="Arial" w:cs="Times New Roman"/>
                <w:sz w:val="20"/>
                <w:szCs w:val="20"/>
              </w:rPr>
            </w:pPr>
          </w:p>
        </w:tc>
        <w:tc>
          <w:tcPr>
            <w:tcW w:w="1984" w:type="dxa"/>
          </w:tcPr>
          <w:p w:rsidR="008050EE" w:rsidRPr="00515DF5" w:rsidRDefault="008050EE" w:rsidP="005C34C7">
            <w:pPr>
              <w:jc w:val="center"/>
              <w:rPr>
                <w:rFonts w:ascii="Arial" w:hAnsi="Arial" w:cs="Times New Roman"/>
                <w:sz w:val="20"/>
                <w:szCs w:val="20"/>
              </w:rPr>
            </w:pPr>
          </w:p>
        </w:tc>
        <w:tc>
          <w:tcPr>
            <w:tcW w:w="1276" w:type="dxa"/>
          </w:tcPr>
          <w:p w:rsidR="008050EE" w:rsidRPr="00515DF5" w:rsidRDefault="008050EE" w:rsidP="005C34C7">
            <w:pPr>
              <w:jc w:val="center"/>
              <w:rPr>
                <w:rFonts w:ascii="Arial" w:hAnsi="Arial" w:cs="Times New Roman"/>
                <w:sz w:val="20"/>
                <w:szCs w:val="20"/>
              </w:rPr>
            </w:pPr>
          </w:p>
        </w:tc>
        <w:tc>
          <w:tcPr>
            <w:tcW w:w="3827" w:type="dxa"/>
          </w:tcPr>
          <w:p w:rsidR="008050EE" w:rsidRPr="00515DF5" w:rsidRDefault="008050EE" w:rsidP="005C34C7">
            <w:pPr>
              <w:jc w:val="center"/>
              <w:rPr>
                <w:rFonts w:ascii="Arial" w:hAnsi="Arial" w:cs="Times New Roman"/>
                <w:sz w:val="20"/>
                <w:szCs w:val="20"/>
              </w:rPr>
            </w:pPr>
          </w:p>
        </w:tc>
      </w:tr>
      <w:tr w:rsidR="008050EE" w:rsidTr="005C34C7">
        <w:tc>
          <w:tcPr>
            <w:tcW w:w="2660" w:type="dxa"/>
          </w:tcPr>
          <w:p w:rsidR="008050EE" w:rsidRPr="00515DF5" w:rsidRDefault="008050EE" w:rsidP="005C34C7">
            <w:pPr>
              <w:rPr>
                <w:rFonts w:ascii="Arial" w:hAnsi="Arial" w:cs="Times New Roman"/>
                <w:sz w:val="20"/>
                <w:szCs w:val="20"/>
              </w:rPr>
            </w:pPr>
          </w:p>
        </w:tc>
        <w:tc>
          <w:tcPr>
            <w:tcW w:w="1984" w:type="dxa"/>
          </w:tcPr>
          <w:p w:rsidR="008050EE" w:rsidRPr="00515DF5" w:rsidRDefault="008050EE" w:rsidP="005C34C7">
            <w:pPr>
              <w:jc w:val="center"/>
              <w:rPr>
                <w:rFonts w:ascii="Arial" w:hAnsi="Arial" w:cs="Times New Roman"/>
                <w:sz w:val="20"/>
                <w:szCs w:val="20"/>
              </w:rPr>
            </w:pPr>
          </w:p>
        </w:tc>
        <w:tc>
          <w:tcPr>
            <w:tcW w:w="1276" w:type="dxa"/>
          </w:tcPr>
          <w:p w:rsidR="008050EE" w:rsidRPr="00515DF5" w:rsidRDefault="008050EE" w:rsidP="005C34C7">
            <w:pPr>
              <w:jc w:val="center"/>
              <w:rPr>
                <w:rFonts w:ascii="Arial" w:hAnsi="Arial" w:cs="Times New Roman"/>
                <w:sz w:val="20"/>
                <w:szCs w:val="20"/>
              </w:rPr>
            </w:pPr>
          </w:p>
        </w:tc>
        <w:tc>
          <w:tcPr>
            <w:tcW w:w="3827" w:type="dxa"/>
          </w:tcPr>
          <w:p w:rsidR="008050EE" w:rsidRDefault="008050EE" w:rsidP="005C34C7">
            <w:pPr>
              <w:jc w:val="center"/>
              <w:rPr>
                <w:rFonts w:ascii="Arial" w:hAnsi="Arial" w:cs="Times New Roman"/>
                <w:sz w:val="20"/>
                <w:szCs w:val="20"/>
              </w:rPr>
            </w:pPr>
          </w:p>
        </w:tc>
      </w:tr>
      <w:tr w:rsidR="008050EE" w:rsidTr="005C34C7">
        <w:tc>
          <w:tcPr>
            <w:tcW w:w="2660" w:type="dxa"/>
          </w:tcPr>
          <w:p w:rsidR="008050EE" w:rsidRPr="00515DF5" w:rsidRDefault="008050EE" w:rsidP="005C34C7">
            <w:pPr>
              <w:rPr>
                <w:rFonts w:ascii="Arial" w:hAnsi="Arial" w:cs="Times New Roman"/>
                <w:sz w:val="20"/>
                <w:szCs w:val="20"/>
              </w:rPr>
            </w:pPr>
            <w:r>
              <w:rPr>
                <w:rFonts w:ascii="Arial" w:hAnsi="Arial" w:cs="Times New Roman"/>
                <w:sz w:val="20"/>
                <w:szCs w:val="20"/>
              </w:rPr>
              <w:t>Erik H Pedersen</w:t>
            </w:r>
          </w:p>
        </w:tc>
        <w:tc>
          <w:tcPr>
            <w:tcW w:w="1984" w:type="dxa"/>
          </w:tcPr>
          <w:p w:rsidR="008050EE" w:rsidRPr="00515DF5" w:rsidRDefault="008050EE" w:rsidP="005C34C7">
            <w:pPr>
              <w:jc w:val="center"/>
              <w:rPr>
                <w:rFonts w:ascii="Arial" w:hAnsi="Arial" w:cs="Times New Roman"/>
                <w:sz w:val="20"/>
                <w:szCs w:val="20"/>
              </w:rPr>
            </w:pPr>
            <w:r>
              <w:rPr>
                <w:rFonts w:ascii="Arial" w:hAnsi="Arial" w:cs="Times New Roman"/>
                <w:sz w:val="20"/>
                <w:szCs w:val="20"/>
              </w:rPr>
              <w:t>Ikke på valg</w:t>
            </w:r>
          </w:p>
        </w:tc>
        <w:tc>
          <w:tcPr>
            <w:tcW w:w="1276" w:type="dxa"/>
          </w:tcPr>
          <w:p w:rsidR="008050EE" w:rsidRPr="00515DF5" w:rsidRDefault="008050EE" w:rsidP="005C34C7">
            <w:pPr>
              <w:jc w:val="center"/>
              <w:rPr>
                <w:rFonts w:ascii="Arial" w:hAnsi="Arial" w:cs="Times New Roman"/>
                <w:sz w:val="20"/>
                <w:szCs w:val="20"/>
              </w:rPr>
            </w:pPr>
          </w:p>
        </w:tc>
        <w:tc>
          <w:tcPr>
            <w:tcW w:w="3827" w:type="dxa"/>
          </w:tcPr>
          <w:p w:rsidR="008050EE" w:rsidRPr="00515DF5" w:rsidRDefault="008050EE" w:rsidP="005C34C7">
            <w:pPr>
              <w:jc w:val="center"/>
              <w:rPr>
                <w:rFonts w:ascii="Arial" w:hAnsi="Arial" w:cs="Times New Roman"/>
                <w:sz w:val="20"/>
                <w:szCs w:val="20"/>
              </w:rPr>
            </w:pPr>
            <w:r>
              <w:rPr>
                <w:rFonts w:ascii="Arial" w:hAnsi="Arial" w:cs="Times New Roman"/>
                <w:sz w:val="20"/>
                <w:szCs w:val="20"/>
              </w:rPr>
              <w:t>Kasserer</w:t>
            </w:r>
          </w:p>
        </w:tc>
      </w:tr>
      <w:tr w:rsidR="008050EE" w:rsidTr="005C34C7">
        <w:tc>
          <w:tcPr>
            <w:tcW w:w="2660" w:type="dxa"/>
          </w:tcPr>
          <w:p w:rsidR="008050EE" w:rsidRPr="00515DF5" w:rsidRDefault="008050EE" w:rsidP="005C34C7">
            <w:pPr>
              <w:rPr>
                <w:rFonts w:ascii="Arial" w:hAnsi="Arial" w:cs="Times New Roman"/>
                <w:sz w:val="20"/>
                <w:szCs w:val="20"/>
              </w:rPr>
            </w:pPr>
            <w:r>
              <w:rPr>
                <w:rFonts w:ascii="Arial" w:hAnsi="Arial" w:cs="Times New Roman"/>
                <w:sz w:val="20"/>
                <w:szCs w:val="20"/>
              </w:rPr>
              <w:t>Erling R Pedersen</w:t>
            </w:r>
          </w:p>
        </w:tc>
        <w:tc>
          <w:tcPr>
            <w:tcW w:w="1984" w:type="dxa"/>
          </w:tcPr>
          <w:p w:rsidR="008050EE" w:rsidRPr="00515DF5" w:rsidRDefault="008050EE" w:rsidP="005C34C7">
            <w:pPr>
              <w:jc w:val="center"/>
              <w:rPr>
                <w:rFonts w:ascii="Arial" w:hAnsi="Arial" w:cs="Times New Roman"/>
                <w:sz w:val="20"/>
                <w:szCs w:val="20"/>
              </w:rPr>
            </w:pPr>
            <w:r>
              <w:rPr>
                <w:rFonts w:ascii="Arial" w:hAnsi="Arial" w:cs="Times New Roman"/>
                <w:sz w:val="20"/>
                <w:szCs w:val="20"/>
              </w:rPr>
              <w:t>Ikke på valg</w:t>
            </w:r>
          </w:p>
        </w:tc>
        <w:tc>
          <w:tcPr>
            <w:tcW w:w="1276" w:type="dxa"/>
          </w:tcPr>
          <w:p w:rsidR="008050EE" w:rsidRPr="00515DF5" w:rsidRDefault="008050EE" w:rsidP="005C34C7">
            <w:pPr>
              <w:jc w:val="center"/>
              <w:rPr>
                <w:rFonts w:ascii="Arial" w:hAnsi="Arial" w:cs="Times New Roman"/>
                <w:sz w:val="20"/>
                <w:szCs w:val="20"/>
              </w:rPr>
            </w:pPr>
          </w:p>
        </w:tc>
        <w:tc>
          <w:tcPr>
            <w:tcW w:w="3827" w:type="dxa"/>
          </w:tcPr>
          <w:p w:rsidR="008050EE" w:rsidRPr="00515DF5" w:rsidRDefault="008050EE" w:rsidP="005C34C7">
            <w:pPr>
              <w:jc w:val="center"/>
              <w:rPr>
                <w:rFonts w:ascii="Arial" w:hAnsi="Arial" w:cs="Times New Roman"/>
                <w:sz w:val="20"/>
                <w:szCs w:val="20"/>
              </w:rPr>
            </w:pPr>
            <w:r>
              <w:rPr>
                <w:rFonts w:ascii="Arial" w:hAnsi="Arial" w:cs="Times New Roman"/>
                <w:sz w:val="20"/>
                <w:szCs w:val="20"/>
              </w:rPr>
              <w:t>Gartnerarbejde</w:t>
            </w:r>
          </w:p>
        </w:tc>
      </w:tr>
      <w:tr w:rsidR="008050EE" w:rsidTr="005C34C7">
        <w:tc>
          <w:tcPr>
            <w:tcW w:w="2660" w:type="dxa"/>
          </w:tcPr>
          <w:p w:rsidR="008050EE" w:rsidRPr="00515DF5" w:rsidRDefault="008050EE" w:rsidP="005C34C7">
            <w:pPr>
              <w:rPr>
                <w:rFonts w:ascii="Arial" w:hAnsi="Arial" w:cs="Times New Roman"/>
                <w:sz w:val="20"/>
                <w:szCs w:val="20"/>
              </w:rPr>
            </w:pPr>
            <w:r>
              <w:rPr>
                <w:rFonts w:ascii="Arial" w:hAnsi="Arial" w:cs="Times New Roman"/>
                <w:sz w:val="20"/>
                <w:szCs w:val="20"/>
              </w:rPr>
              <w:t>Anne Kathrine Bak</w:t>
            </w:r>
          </w:p>
        </w:tc>
        <w:tc>
          <w:tcPr>
            <w:tcW w:w="1984" w:type="dxa"/>
          </w:tcPr>
          <w:p w:rsidR="008050EE" w:rsidRPr="00515DF5" w:rsidRDefault="008050EE" w:rsidP="005C34C7">
            <w:pPr>
              <w:jc w:val="center"/>
              <w:rPr>
                <w:rFonts w:ascii="Arial" w:hAnsi="Arial" w:cs="Times New Roman"/>
                <w:sz w:val="20"/>
                <w:szCs w:val="20"/>
              </w:rPr>
            </w:pPr>
          </w:p>
        </w:tc>
        <w:tc>
          <w:tcPr>
            <w:tcW w:w="1276" w:type="dxa"/>
          </w:tcPr>
          <w:p w:rsidR="008050EE" w:rsidRPr="00515DF5" w:rsidRDefault="008050EE" w:rsidP="005C34C7">
            <w:pPr>
              <w:jc w:val="center"/>
              <w:rPr>
                <w:rFonts w:ascii="Arial" w:hAnsi="Arial" w:cs="Times New Roman"/>
                <w:sz w:val="20"/>
                <w:szCs w:val="20"/>
              </w:rPr>
            </w:pPr>
            <w:r>
              <w:rPr>
                <w:rFonts w:ascii="Arial" w:hAnsi="Arial" w:cs="Times New Roman"/>
                <w:sz w:val="20"/>
                <w:szCs w:val="20"/>
              </w:rPr>
              <w:t>Ja</w:t>
            </w:r>
          </w:p>
        </w:tc>
        <w:tc>
          <w:tcPr>
            <w:tcW w:w="3827" w:type="dxa"/>
          </w:tcPr>
          <w:p w:rsidR="008050EE" w:rsidRPr="00515DF5" w:rsidRDefault="008050EE" w:rsidP="005C34C7">
            <w:pPr>
              <w:jc w:val="center"/>
              <w:rPr>
                <w:rFonts w:ascii="Arial" w:hAnsi="Arial" w:cs="Times New Roman"/>
                <w:sz w:val="20"/>
                <w:szCs w:val="20"/>
              </w:rPr>
            </w:pPr>
            <w:r>
              <w:rPr>
                <w:rFonts w:ascii="Arial" w:hAnsi="Arial" w:cs="Times New Roman"/>
                <w:sz w:val="20"/>
                <w:szCs w:val="20"/>
              </w:rPr>
              <w:t>Formand</w:t>
            </w:r>
          </w:p>
        </w:tc>
      </w:tr>
    </w:tbl>
    <w:p w:rsidR="00402354" w:rsidRDefault="00402354" w:rsidP="001E7DF0">
      <w:pPr>
        <w:spacing w:line="240" w:lineRule="auto"/>
        <w:rPr>
          <w:rFonts w:ascii="Arial" w:hAnsi="Arial" w:cs="Times New Roman"/>
          <w:sz w:val="24"/>
          <w:szCs w:val="24"/>
        </w:rPr>
      </w:pPr>
    </w:p>
    <w:p w:rsidR="0036379B" w:rsidRDefault="00402354" w:rsidP="001E7DF0">
      <w:pPr>
        <w:spacing w:line="240" w:lineRule="auto"/>
        <w:rPr>
          <w:rFonts w:ascii="Arial" w:hAnsi="Arial" w:cs="Times New Roman"/>
          <w:sz w:val="24"/>
          <w:szCs w:val="24"/>
        </w:rPr>
      </w:pPr>
      <w:r>
        <w:rPr>
          <w:rFonts w:ascii="Arial" w:hAnsi="Arial" w:cs="Times New Roman"/>
          <w:sz w:val="24"/>
          <w:szCs w:val="24"/>
        </w:rPr>
        <w:t>Sup</w:t>
      </w:r>
      <w:r w:rsidRPr="007C3F1A">
        <w:rPr>
          <w:rFonts w:ascii="Arial" w:hAnsi="Arial" w:cs="Times New Roman"/>
          <w:sz w:val="24"/>
          <w:szCs w:val="24"/>
        </w:rPr>
        <w:t>pleant</w:t>
      </w:r>
      <w:r>
        <w:rPr>
          <w:rFonts w:ascii="Arial" w:hAnsi="Arial" w:cs="Times New Roman"/>
          <w:sz w:val="24"/>
          <w:szCs w:val="24"/>
        </w:rPr>
        <w:t>er til bestyrelsen</w:t>
      </w:r>
      <w:r w:rsidR="004E03FD" w:rsidRPr="007C3F1A">
        <w:rPr>
          <w:rFonts w:ascii="Arial" w:hAnsi="Arial" w:cs="Times New Roman"/>
          <w:sz w:val="24"/>
          <w:szCs w:val="24"/>
        </w:rPr>
        <w:t>:</w:t>
      </w:r>
      <w:r w:rsidR="00182394">
        <w:rPr>
          <w:rFonts w:ascii="Arial" w:hAnsi="Arial" w:cs="Times New Roman"/>
          <w:sz w:val="24"/>
          <w:szCs w:val="24"/>
        </w:rPr>
        <w:t xml:space="preserve"> </w:t>
      </w:r>
      <w:r w:rsidR="00DD3F82">
        <w:rPr>
          <w:rFonts w:ascii="Arial" w:hAnsi="Arial" w:cs="Times New Roman"/>
          <w:sz w:val="24"/>
          <w:szCs w:val="24"/>
        </w:rPr>
        <w:t>Maibrit Kaibinger (</w:t>
      </w:r>
      <w:r w:rsidR="009139B3">
        <w:rPr>
          <w:rFonts w:ascii="Arial" w:hAnsi="Arial" w:cs="Times New Roman"/>
          <w:sz w:val="24"/>
          <w:szCs w:val="24"/>
        </w:rPr>
        <w:t>A</w:t>
      </w:r>
      <w:r w:rsidR="00DD3F82">
        <w:rPr>
          <w:rFonts w:ascii="Arial" w:hAnsi="Arial" w:cs="Times New Roman"/>
          <w:sz w:val="24"/>
          <w:szCs w:val="24"/>
        </w:rPr>
        <w:t xml:space="preserve"> 48) og Niels Kammer (A 5) </w:t>
      </w:r>
    </w:p>
    <w:p w:rsidR="001A7FB4" w:rsidRDefault="001A7FB4" w:rsidP="001E7DF0">
      <w:pPr>
        <w:spacing w:line="240" w:lineRule="auto"/>
        <w:rPr>
          <w:rFonts w:ascii="Arial" w:hAnsi="Arial" w:cs="Times New Roman"/>
          <w:sz w:val="24"/>
          <w:szCs w:val="24"/>
        </w:rPr>
      </w:pPr>
    </w:p>
    <w:p w:rsidR="00402354" w:rsidRDefault="00402354" w:rsidP="001E7DF0">
      <w:pPr>
        <w:spacing w:line="240" w:lineRule="auto"/>
        <w:rPr>
          <w:rFonts w:ascii="Arial" w:hAnsi="Arial" w:cs="Times New Roman"/>
          <w:sz w:val="24"/>
          <w:szCs w:val="24"/>
        </w:rPr>
      </w:pPr>
    </w:p>
    <w:p w:rsidR="0036379B" w:rsidRPr="007C3F1A" w:rsidRDefault="0036379B" w:rsidP="001E7DF0">
      <w:pPr>
        <w:spacing w:line="240" w:lineRule="auto"/>
        <w:rPr>
          <w:rFonts w:ascii="Arial" w:hAnsi="Arial" w:cs="Times New Roman"/>
          <w:b/>
          <w:sz w:val="24"/>
          <w:szCs w:val="24"/>
        </w:rPr>
      </w:pPr>
      <w:r w:rsidRPr="007C3F1A">
        <w:rPr>
          <w:rFonts w:ascii="Arial" w:hAnsi="Arial" w:cs="Times New Roman"/>
          <w:b/>
          <w:sz w:val="24"/>
          <w:szCs w:val="24"/>
        </w:rPr>
        <w:t>8. Valg af revisorer og revisorsuppleanter</w:t>
      </w:r>
    </w:p>
    <w:p w:rsidR="00512C60" w:rsidRPr="007C3F1A" w:rsidRDefault="0036379B" w:rsidP="001E7DF0">
      <w:pPr>
        <w:spacing w:line="240" w:lineRule="auto"/>
        <w:rPr>
          <w:rFonts w:ascii="Arial" w:hAnsi="Arial" w:cs="Times New Roman"/>
          <w:sz w:val="24"/>
          <w:szCs w:val="24"/>
        </w:rPr>
      </w:pPr>
      <w:r w:rsidRPr="007C3F1A">
        <w:rPr>
          <w:rFonts w:ascii="Arial" w:hAnsi="Arial" w:cs="Times New Roman"/>
          <w:sz w:val="24"/>
          <w:szCs w:val="24"/>
        </w:rPr>
        <w:t xml:space="preserve">Revisor: Keld Nielsen (A30) og Birgitte Gejl (S 8) </w:t>
      </w:r>
      <w:r w:rsidR="00271E3A" w:rsidRPr="007C3F1A">
        <w:rPr>
          <w:rFonts w:ascii="Arial" w:hAnsi="Arial" w:cs="Times New Roman"/>
          <w:sz w:val="24"/>
          <w:szCs w:val="24"/>
        </w:rPr>
        <w:t xml:space="preserve">- </w:t>
      </w:r>
      <w:r w:rsidR="00C54D40">
        <w:rPr>
          <w:rFonts w:ascii="Arial" w:hAnsi="Arial" w:cs="Times New Roman"/>
          <w:sz w:val="24"/>
          <w:szCs w:val="24"/>
        </w:rPr>
        <w:t xml:space="preserve">begge </w:t>
      </w:r>
      <w:r w:rsidR="00271E3A" w:rsidRPr="007C3F1A">
        <w:rPr>
          <w:rFonts w:ascii="Arial" w:hAnsi="Arial" w:cs="Times New Roman"/>
          <w:sz w:val="24"/>
          <w:szCs w:val="24"/>
        </w:rPr>
        <w:t>blev genvalgt.</w:t>
      </w:r>
    </w:p>
    <w:p w:rsidR="00961942" w:rsidRPr="00A3599B" w:rsidRDefault="00961942" w:rsidP="001E7DF0">
      <w:pPr>
        <w:spacing w:line="240" w:lineRule="auto"/>
        <w:rPr>
          <w:rFonts w:ascii="Arial" w:hAnsi="Arial" w:cs="Times New Roman"/>
          <w:sz w:val="24"/>
          <w:szCs w:val="24"/>
        </w:rPr>
      </w:pPr>
      <w:r w:rsidRPr="00A3599B">
        <w:rPr>
          <w:rFonts w:ascii="Arial" w:hAnsi="Arial" w:cs="Times New Roman"/>
          <w:sz w:val="24"/>
          <w:szCs w:val="24"/>
        </w:rPr>
        <w:t xml:space="preserve">Revisorsuppleant: </w:t>
      </w:r>
      <w:r w:rsidR="00DD3F82" w:rsidRPr="00A3599B">
        <w:rPr>
          <w:rFonts w:ascii="Arial" w:hAnsi="Arial" w:cs="Times New Roman"/>
          <w:sz w:val="24"/>
          <w:szCs w:val="24"/>
        </w:rPr>
        <w:t xml:space="preserve">Kim Kaibinger (A 48) </w:t>
      </w:r>
      <w:r w:rsidR="00A3599B" w:rsidRPr="00A3599B">
        <w:rPr>
          <w:rFonts w:ascii="Arial" w:hAnsi="Arial" w:cs="Times New Roman"/>
          <w:sz w:val="24"/>
          <w:szCs w:val="24"/>
        </w:rPr>
        <w:t xml:space="preserve">genvalgt </w:t>
      </w:r>
      <w:r w:rsidR="00DD3F82" w:rsidRPr="00A3599B">
        <w:rPr>
          <w:rFonts w:ascii="Arial" w:hAnsi="Arial" w:cs="Times New Roman"/>
          <w:sz w:val="24"/>
          <w:szCs w:val="24"/>
        </w:rPr>
        <w:t xml:space="preserve">og </w:t>
      </w:r>
      <w:r w:rsidR="00A3599B" w:rsidRPr="00A3599B">
        <w:rPr>
          <w:rFonts w:ascii="Arial" w:hAnsi="Arial" w:cs="Times New Roman"/>
          <w:sz w:val="24"/>
          <w:szCs w:val="24"/>
        </w:rPr>
        <w:t>Daniel Dath (S 42)</w:t>
      </w:r>
      <w:r w:rsidR="00C54D40">
        <w:rPr>
          <w:rFonts w:ascii="Arial" w:hAnsi="Arial" w:cs="Times New Roman"/>
          <w:sz w:val="24"/>
          <w:szCs w:val="24"/>
        </w:rPr>
        <w:t xml:space="preserve"> </w:t>
      </w:r>
      <w:r w:rsidR="00A3599B" w:rsidRPr="00A3599B">
        <w:rPr>
          <w:rFonts w:ascii="Arial" w:hAnsi="Arial" w:cs="Times New Roman"/>
          <w:sz w:val="24"/>
          <w:szCs w:val="24"/>
        </w:rPr>
        <w:t>valgt</w:t>
      </w:r>
      <w:r w:rsidR="00271E3A" w:rsidRPr="00A3599B">
        <w:rPr>
          <w:rFonts w:ascii="Arial" w:hAnsi="Arial" w:cs="Times New Roman"/>
          <w:sz w:val="24"/>
          <w:szCs w:val="24"/>
        </w:rPr>
        <w:t>.</w:t>
      </w:r>
    </w:p>
    <w:p w:rsidR="00512C60" w:rsidRDefault="00512C60" w:rsidP="001E7DF0">
      <w:pPr>
        <w:spacing w:line="240" w:lineRule="auto"/>
        <w:rPr>
          <w:rFonts w:ascii="Arial" w:hAnsi="Arial" w:cs="Times New Roman"/>
          <w:b/>
          <w:sz w:val="24"/>
          <w:szCs w:val="24"/>
        </w:rPr>
      </w:pPr>
      <w:r w:rsidRPr="007C3F1A">
        <w:rPr>
          <w:rFonts w:ascii="Arial" w:hAnsi="Arial" w:cs="Times New Roman"/>
          <w:b/>
          <w:sz w:val="24"/>
          <w:szCs w:val="24"/>
        </w:rPr>
        <w:t>9. Eventuelt:</w:t>
      </w:r>
    </w:p>
    <w:p w:rsidR="00A3599B" w:rsidRDefault="00A3599B" w:rsidP="001E7DF0">
      <w:pPr>
        <w:spacing w:line="240" w:lineRule="auto"/>
        <w:rPr>
          <w:rFonts w:ascii="Arial" w:hAnsi="Arial" w:cs="Times New Roman"/>
          <w:b/>
          <w:sz w:val="24"/>
          <w:szCs w:val="24"/>
        </w:rPr>
      </w:pPr>
      <w:r>
        <w:rPr>
          <w:rFonts w:ascii="Arial" w:hAnsi="Arial" w:cs="Times New Roman"/>
          <w:b/>
          <w:sz w:val="24"/>
          <w:szCs w:val="24"/>
        </w:rPr>
        <w:t>9.1 Jens Aage Hansens afgang</w:t>
      </w:r>
    </w:p>
    <w:p w:rsidR="000D2586" w:rsidRDefault="00A3599B" w:rsidP="001E7DF0">
      <w:pPr>
        <w:spacing w:line="240" w:lineRule="auto"/>
        <w:rPr>
          <w:rFonts w:ascii="Arial" w:hAnsi="Arial" w:cs="Times New Roman"/>
          <w:sz w:val="24"/>
          <w:szCs w:val="24"/>
        </w:rPr>
      </w:pPr>
      <w:r w:rsidRPr="00A3599B">
        <w:rPr>
          <w:rFonts w:ascii="Arial" w:hAnsi="Arial" w:cs="Times New Roman"/>
          <w:sz w:val="24"/>
          <w:szCs w:val="24"/>
        </w:rPr>
        <w:t xml:space="preserve">Erik </w:t>
      </w:r>
      <w:r>
        <w:rPr>
          <w:rFonts w:ascii="Arial" w:hAnsi="Arial" w:cs="Times New Roman"/>
          <w:sz w:val="24"/>
          <w:szCs w:val="24"/>
        </w:rPr>
        <w:t xml:space="preserve">takkede Jens Aage for hans dedikation og indsats for foreningen. Jens Aage var også engageret i grundejerforeningen da foreningen blev startet, og var i en årrække formand. Ved generalforsamlingen i 2017, </w:t>
      </w:r>
      <w:r w:rsidR="00477684">
        <w:rPr>
          <w:rFonts w:ascii="Arial" w:hAnsi="Arial" w:cs="Times New Roman"/>
          <w:sz w:val="24"/>
          <w:szCs w:val="24"/>
        </w:rPr>
        <w:t xml:space="preserve">blev </w:t>
      </w:r>
      <w:r>
        <w:rPr>
          <w:rFonts w:ascii="Arial" w:hAnsi="Arial" w:cs="Times New Roman"/>
          <w:sz w:val="24"/>
          <w:szCs w:val="24"/>
        </w:rPr>
        <w:t>Jens Aage igen valgt ind</w:t>
      </w:r>
      <w:r w:rsidR="00C430DC">
        <w:rPr>
          <w:rFonts w:ascii="Arial" w:hAnsi="Arial" w:cs="Times New Roman"/>
          <w:sz w:val="24"/>
          <w:szCs w:val="24"/>
        </w:rPr>
        <w:t xml:space="preserve"> </w:t>
      </w:r>
      <w:r w:rsidR="00477684">
        <w:rPr>
          <w:rFonts w:ascii="Arial" w:hAnsi="Arial" w:cs="Times New Roman"/>
          <w:sz w:val="24"/>
          <w:szCs w:val="24"/>
        </w:rPr>
        <w:t>-</w:t>
      </w:r>
      <w:r>
        <w:rPr>
          <w:rFonts w:ascii="Arial" w:hAnsi="Arial" w:cs="Times New Roman"/>
          <w:sz w:val="24"/>
          <w:szCs w:val="24"/>
        </w:rPr>
        <w:t xml:space="preserve"> også som formand. Foreningen har derfor nydt godt af hans erfaring og viden om foreningen og </w:t>
      </w:r>
      <w:r w:rsidR="000D2586">
        <w:rPr>
          <w:rFonts w:ascii="Arial" w:hAnsi="Arial" w:cs="Times New Roman"/>
          <w:sz w:val="24"/>
          <w:szCs w:val="24"/>
        </w:rPr>
        <w:t xml:space="preserve">forbindelsen til </w:t>
      </w:r>
      <w:r>
        <w:rPr>
          <w:rFonts w:ascii="Arial" w:hAnsi="Arial" w:cs="Times New Roman"/>
          <w:sz w:val="24"/>
          <w:szCs w:val="24"/>
        </w:rPr>
        <w:t>Kolding kommune</w:t>
      </w:r>
      <w:r w:rsidR="000D2586">
        <w:rPr>
          <w:rFonts w:ascii="Arial" w:hAnsi="Arial" w:cs="Times New Roman"/>
          <w:sz w:val="24"/>
          <w:szCs w:val="24"/>
        </w:rPr>
        <w:t>. Endnu engang</w:t>
      </w:r>
      <w:r w:rsidR="00C430DC">
        <w:rPr>
          <w:rFonts w:ascii="Arial" w:hAnsi="Arial" w:cs="Times New Roman"/>
          <w:sz w:val="24"/>
          <w:szCs w:val="24"/>
        </w:rPr>
        <w:t>,</w:t>
      </w:r>
      <w:r w:rsidR="000D2586">
        <w:rPr>
          <w:rFonts w:ascii="Arial" w:hAnsi="Arial" w:cs="Times New Roman"/>
          <w:sz w:val="24"/>
          <w:szCs w:val="24"/>
        </w:rPr>
        <w:t xml:space="preserve"> tak for indsatsen Jens Aage.</w:t>
      </w:r>
    </w:p>
    <w:p w:rsidR="00A3599B" w:rsidRDefault="000D2586" w:rsidP="001E7DF0">
      <w:pPr>
        <w:spacing w:line="240" w:lineRule="auto"/>
        <w:rPr>
          <w:rFonts w:ascii="Arial" w:hAnsi="Arial" w:cs="Times New Roman"/>
          <w:sz w:val="24"/>
          <w:szCs w:val="24"/>
        </w:rPr>
      </w:pPr>
      <w:r w:rsidRPr="000D2586">
        <w:rPr>
          <w:rFonts w:ascii="Arial" w:hAnsi="Arial" w:cs="Times New Roman"/>
          <w:b/>
          <w:sz w:val="24"/>
          <w:szCs w:val="24"/>
        </w:rPr>
        <w:t>9.2</w:t>
      </w:r>
      <w:r w:rsidR="00515DF5">
        <w:rPr>
          <w:rFonts w:ascii="Arial" w:hAnsi="Arial" w:cs="Times New Roman"/>
          <w:b/>
          <w:sz w:val="24"/>
          <w:szCs w:val="24"/>
        </w:rPr>
        <w:t xml:space="preserve"> </w:t>
      </w:r>
      <w:r w:rsidRPr="000D2586">
        <w:rPr>
          <w:rFonts w:ascii="Arial" w:hAnsi="Arial" w:cs="Times New Roman"/>
          <w:b/>
          <w:sz w:val="24"/>
          <w:szCs w:val="24"/>
        </w:rPr>
        <w:t>Unge mennesker på legepladsen</w:t>
      </w:r>
      <w:r>
        <w:rPr>
          <w:rFonts w:ascii="Arial" w:hAnsi="Arial" w:cs="Times New Roman"/>
          <w:sz w:val="24"/>
          <w:szCs w:val="24"/>
        </w:rPr>
        <w:t>.</w:t>
      </w:r>
    </w:p>
    <w:p w:rsidR="000D2586" w:rsidRDefault="000D2586" w:rsidP="001E7DF0">
      <w:pPr>
        <w:spacing w:line="240" w:lineRule="auto"/>
        <w:rPr>
          <w:rFonts w:ascii="Arial" w:hAnsi="Arial" w:cs="Times New Roman"/>
          <w:sz w:val="24"/>
          <w:szCs w:val="24"/>
        </w:rPr>
      </w:pPr>
      <w:r>
        <w:rPr>
          <w:rFonts w:ascii="Arial" w:hAnsi="Arial" w:cs="Times New Roman"/>
          <w:sz w:val="24"/>
          <w:szCs w:val="24"/>
        </w:rPr>
        <w:t>Der er observeret unge mennesker</w:t>
      </w:r>
      <w:r w:rsidR="004E03FD">
        <w:rPr>
          <w:rFonts w:ascii="Arial" w:hAnsi="Arial" w:cs="Times New Roman"/>
          <w:sz w:val="24"/>
          <w:szCs w:val="24"/>
        </w:rPr>
        <w:t>,</w:t>
      </w:r>
      <w:r>
        <w:rPr>
          <w:rFonts w:ascii="Arial" w:hAnsi="Arial" w:cs="Times New Roman"/>
          <w:sz w:val="24"/>
          <w:szCs w:val="24"/>
        </w:rPr>
        <w:t xml:space="preserve"> som kaster rundt med legesagerne på legepladsen i aftentimerne, og </w:t>
      </w:r>
      <w:r w:rsidR="004E03FD">
        <w:rPr>
          <w:rFonts w:ascii="Arial" w:hAnsi="Arial" w:cs="Times New Roman"/>
          <w:sz w:val="24"/>
          <w:szCs w:val="24"/>
        </w:rPr>
        <w:t xml:space="preserve">der bliver spurgt til, </w:t>
      </w:r>
      <w:r>
        <w:rPr>
          <w:rFonts w:ascii="Arial" w:hAnsi="Arial" w:cs="Times New Roman"/>
          <w:sz w:val="24"/>
          <w:szCs w:val="24"/>
        </w:rPr>
        <w:t>hvad der kan gøres ved det. Kan der evt. opsættes lys eller andet.</w:t>
      </w:r>
    </w:p>
    <w:p w:rsidR="000D2586" w:rsidRDefault="000D2586" w:rsidP="001E7DF0">
      <w:pPr>
        <w:spacing w:line="240" w:lineRule="auto"/>
        <w:rPr>
          <w:rFonts w:ascii="Arial" w:hAnsi="Arial" w:cs="Times New Roman"/>
          <w:sz w:val="24"/>
          <w:szCs w:val="24"/>
        </w:rPr>
      </w:pPr>
      <w:r>
        <w:rPr>
          <w:rFonts w:ascii="Arial" w:hAnsi="Arial" w:cs="Times New Roman"/>
          <w:sz w:val="24"/>
          <w:szCs w:val="24"/>
        </w:rPr>
        <w:t>Etablering af lys hører under kommunen, men der kan evt. opsættes en aflåst kasse/skab til opbevaring af sandkassens legetøj. Legepladsudvalget ser på det.</w:t>
      </w:r>
    </w:p>
    <w:p w:rsidR="000D2586" w:rsidRDefault="000D2586" w:rsidP="001E7DF0">
      <w:pPr>
        <w:spacing w:line="240" w:lineRule="auto"/>
        <w:rPr>
          <w:rFonts w:ascii="Arial" w:hAnsi="Arial" w:cs="Times New Roman"/>
          <w:sz w:val="24"/>
          <w:szCs w:val="24"/>
        </w:rPr>
      </w:pPr>
      <w:r>
        <w:rPr>
          <w:rFonts w:ascii="Arial" w:hAnsi="Arial" w:cs="Times New Roman"/>
          <w:sz w:val="24"/>
          <w:szCs w:val="24"/>
        </w:rPr>
        <w:t>Tak til alle der mødte op og deltog i generalforsamlingen.</w:t>
      </w:r>
    </w:p>
    <w:p w:rsidR="00515DF5" w:rsidRDefault="00515DF5" w:rsidP="001E7DF0">
      <w:pPr>
        <w:spacing w:line="240" w:lineRule="auto"/>
        <w:rPr>
          <w:rFonts w:ascii="Arial" w:hAnsi="Arial" w:cs="Times New Roman"/>
          <w:sz w:val="24"/>
          <w:szCs w:val="24"/>
        </w:rPr>
      </w:pPr>
    </w:p>
    <w:p w:rsidR="008050EE" w:rsidRPr="00A3599B" w:rsidRDefault="008050EE">
      <w:pPr>
        <w:spacing w:line="240" w:lineRule="auto"/>
        <w:rPr>
          <w:rFonts w:ascii="Arial" w:hAnsi="Arial" w:cs="Times New Roman"/>
          <w:sz w:val="24"/>
          <w:szCs w:val="24"/>
        </w:rPr>
      </w:pPr>
    </w:p>
    <w:sectPr w:rsidR="008050EE" w:rsidRPr="00A3599B" w:rsidSect="008756B7">
      <w:headerReference w:type="default" r:id="rId8"/>
      <w:pgSz w:w="11906" w:h="16838"/>
      <w:pgMar w:top="426"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1A8" w:rsidRDefault="00DE31A8" w:rsidP="004C5895">
      <w:pPr>
        <w:spacing w:after="0" w:line="240" w:lineRule="auto"/>
      </w:pPr>
      <w:r>
        <w:separator/>
      </w:r>
    </w:p>
  </w:endnote>
  <w:endnote w:type="continuationSeparator" w:id="1">
    <w:p w:rsidR="00DE31A8" w:rsidRDefault="00DE31A8" w:rsidP="004C58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1A8" w:rsidRDefault="00DE31A8" w:rsidP="004C5895">
      <w:pPr>
        <w:spacing w:after="0" w:line="240" w:lineRule="auto"/>
      </w:pPr>
      <w:r>
        <w:separator/>
      </w:r>
    </w:p>
  </w:footnote>
  <w:footnote w:type="continuationSeparator" w:id="1">
    <w:p w:rsidR="00DE31A8" w:rsidRDefault="00DE31A8" w:rsidP="004C58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171305"/>
      <w:docPartObj>
        <w:docPartGallery w:val="Page Numbers (Top of Page)"/>
        <w:docPartUnique/>
      </w:docPartObj>
    </w:sdtPr>
    <w:sdtContent>
      <w:p w:rsidR="00A3599B" w:rsidRDefault="00391F75">
        <w:pPr>
          <w:pStyle w:val="Sidehoved"/>
          <w:jc w:val="right"/>
        </w:pPr>
        <w:r>
          <w:fldChar w:fldCharType="begin"/>
        </w:r>
        <w:r w:rsidR="00F04AA4">
          <w:instrText>PAGE   \* MERGEFORMAT</w:instrText>
        </w:r>
        <w:r>
          <w:fldChar w:fldCharType="separate"/>
        </w:r>
        <w:r w:rsidR="00300034">
          <w:rPr>
            <w:noProof/>
          </w:rPr>
          <w:t>2</w:t>
        </w:r>
        <w:r>
          <w:rPr>
            <w:noProof/>
          </w:rPr>
          <w:fldChar w:fldCharType="end"/>
        </w:r>
      </w:p>
    </w:sdtContent>
  </w:sdt>
  <w:p w:rsidR="00A3599B" w:rsidRDefault="00A3599B">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91604"/>
    <w:multiLevelType w:val="hybridMultilevel"/>
    <w:tmpl w:val="99DAB29E"/>
    <w:lvl w:ilvl="0" w:tplc="7A2C79D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D1C0F"/>
    <w:rsid w:val="00023ECE"/>
    <w:rsid w:val="000667E7"/>
    <w:rsid w:val="000A049C"/>
    <w:rsid w:val="000A0D61"/>
    <w:rsid w:val="000B6FDE"/>
    <w:rsid w:val="000D2586"/>
    <w:rsid w:val="000D3632"/>
    <w:rsid w:val="001269CF"/>
    <w:rsid w:val="00157312"/>
    <w:rsid w:val="001815F7"/>
    <w:rsid w:val="00182394"/>
    <w:rsid w:val="0019282D"/>
    <w:rsid w:val="001A7FB4"/>
    <w:rsid w:val="001B2204"/>
    <w:rsid w:val="001D2F92"/>
    <w:rsid w:val="001E7DF0"/>
    <w:rsid w:val="00204106"/>
    <w:rsid w:val="002068FA"/>
    <w:rsid w:val="002133DC"/>
    <w:rsid w:val="002172EA"/>
    <w:rsid w:val="002347BF"/>
    <w:rsid w:val="00234D85"/>
    <w:rsid w:val="00243E41"/>
    <w:rsid w:val="00271E3A"/>
    <w:rsid w:val="002D1C0F"/>
    <w:rsid w:val="00300034"/>
    <w:rsid w:val="00314479"/>
    <w:rsid w:val="003473E7"/>
    <w:rsid w:val="0036379B"/>
    <w:rsid w:val="00391F75"/>
    <w:rsid w:val="003D10B3"/>
    <w:rsid w:val="003F0EBF"/>
    <w:rsid w:val="004020BF"/>
    <w:rsid w:val="00402354"/>
    <w:rsid w:val="004172E6"/>
    <w:rsid w:val="00450E12"/>
    <w:rsid w:val="00462670"/>
    <w:rsid w:val="004652C6"/>
    <w:rsid w:val="00466046"/>
    <w:rsid w:val="00477684"/>
    <w:rsid w:val="00495BA6"/>
    <w:rsid w:val="004C5895"/>
    <w:rsid w:val="004D533F"/>
    <w:rsid w:val="004E03FD"/>
    <w:rsid w:val="00512C60"/>
    <w:rsid w:val="00515DF5"/>
    <w:rsid w:val="00532889"/>
    <w:rsid w:val="005538D8"/>
    <w:rsid w:val="005933F8"/>
    <w:rsid w:val="005D0798"/>
    <w:rsid w:val="00653099"/>
    <w:rsid w:val="006602E7"/>
    <w:rsid w:val="00692A15"/>
    <w:rsid w:val="006F0838"/>
    <w:rsid w:val="006F0DE1"/>
    <w:rsid w:val="007202AA"/>
    <w:rsid w:val="0074798D"/>
    <w:rsid w:val="0076172B"/>
    <w:rsid w:val="00767228"/>
    <w:rsid w:val="00771BA3"/>
    <w:rsid w:val="007A6F78"/>
    <w:rsid w:val="007C3F1A"/>
    <w:rsid w:val="008050EE"/>
    <w:rsid w:val="00824496"/>
    <w:rsid w:val="0084191E"/>
    <w:rsid w:val="00844ED0"/>
    <w:rsid w:val="00865027"/>
    <w:rsid w:val="008756B7"/>
    <w:rsid w:val="00876F00"/>
    <w:rsid w:val="00897198"/>
    <w:rsid w:val="008B7B31"/>
    <w:rsid w:val="008D416A"/>
    <w:rsid w:val="008F2EB8"/>
    <w:rsid w:val="009139B3"/>
    <w:rsid w:val="00932C02"/>
    <w:rsid w:val="009514D6"/>
    <w:rsid w:val="00961942"/>
    <w:rsid w:val="00996859"/>
    <w:rsid w:val="009C7A1C"/>
    <w:rsid w:val="009D6088"/>
    <w:rsid w:val="009E1B22"/>
    <w:rsid w:val="00A3599B"/>
    <w:rsid w:val="00A44063"/>
    <w:rsid w:val="00AA461C"/>
    <w:rsid w:val="00AA58BD"/>
    <w:rsid w:val="00AE405E"/>
    <w:rsid w:val="00AE7432"/>
    <w:rsid w:val="00B2195B"/>
    <w:rsid w:val="00B66EA6"/>
    <w:rsid w:val="00B76140"/>
    <w:rsid w:val="00BB4530"/>
    <w:rsid w:val="00BD53D9"/>
    <w:rsid w:val="00BF4101"/>
    <w:rsid w:val="00C00B82"/>
    <w:rsid w:val="00C340A4"/>
    <w:rsid w:val="00C430DC"/>
    <w:rsid w:val="00C54D40"/>
    <w:rsid w:val="00C82E4E"/>
    <w:rsid w:val="00C85EF5"/>
    <w:rsid w:val="00C9278D"/>
    <w:rsid w:val="00C92F69"/>
    <w:rsid w:val="00CB0CDF"/>
    <w:rsid w:val="00CB0F3F"/>
    <w:rsid w:val="00CD75CB"/>
    <w:rsid w:val="00D12C22"/>
    <w:rsid w:val="00D37361"/>
    <w:rsid w:val="00D376D4"/>
    <w:rsid w:val="00D37D26"/>
    <w:rsid w:val="00D53224"/>
    <w:rsid w:val="00D57357"/>
    <w:rsid w:val="00D81573"/>
    <w:rsid w:val="00D90543"/>
    <w:rsid w:val="00DD3F82"/>
    <w:rsid w:val="00DE31A8"/>
    <w:rsid w:val="00E04884"/>
    <w:rsid w:val="00E06376"/>
    <w:rsid w:val="00E21E0F"/>
    <w:rsid w:val="00E2578A"/>
    <w:rsid w:val="00E33263"/>
    <w:rsid w:val="00E81CFA"/>
    <w:rsid w:val="00E945D0"/>
    <w:rsid w:val="00EB478B"/>
    <w:rsid w:val="00EB6161"/>
    <w:rsid w:val="00EC6202"/>
    <w:rsid w:val="00EC697B"/>
    <w:rsid w:val="00F032AF"/>
    <w:rsid w:val="00F04AA4"/>
    <w:rsid w:val="00F115E5"/>
    <w:rsid w:val="00F24398"/>
    <w:rsid w:val="00F31C74"/>
    <w:rsid w:val="00F32E9F"/>
    <w:rsid w:val="00F3551C"/>
    <w:rsid w:val="00F62625"/>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EB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340A4"/>
    <w:pPr>
      <w:spacing w:after="0" w:line="240" w:lineRule="auto"/>
      <w:ind w:left="720"/>
      <w:contextualSpacing/>
    </w:pPr>
    <w:rPr>
      <w:sz w:val="24"/>
      <w:szCs w:val="24"/>
    </w:rPr>
  </w:style>
  <w:style w:type="paragraph" w:styleId="Sidehoved">
    <w:name w:val="header"/>
    <w:basedOn w:val="Normal"/>
    <w:link w:val="SidehovedTegn"/>
    <w:uiPriority w:val="99"/>
    <w:unhideWhenUsed/>
    <w:rsid w:val="004C589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C5895"/>
  </w:style>
  <w:style w:type="paragraph" w:styleId="Sidefod">
    <w:name w:val="footer"/>
    <w:basedOn w:val="Normal"/>
    <w:link w:val="SidefodTegn"/>
    <w:uiPriority w:val="99"/>
    <w:unhideWhenUsed/>
    <w:rsid w:val="004C589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C5895"/>
  </w:style>
  <w:style w:type="table" w:styleId="Tabel-Gitter">
    <w:name w:val="Table Grid"/>
    <w:basedOn w:val="Tabel-Normal"/>
    <w:uiPriority w:val="59"/>
    <w:rsid w:val="00515D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13232-ADC5-436F-88D3-7321D9C16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826</Words>
  <Characters>5039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F13Z</dc:creator>
  <cp:lastModifiedBy>F13Z</cp:lastModifiedBy>
  <cp:revision>5</cp:revision>
  <cp:lastPrinted>2022-03-29T12:56:00Z</cp:lastPrinted>
  <dcterms:created xsi:type="dcterms:W3CDTF">2024-02-29T11:11:00Z</dcterms:created>
  <dcterms:modified xsi:type="dcterms:W3CDTF">2024-02-29T18:58:00Z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2024-02-29T06:48:08Z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575ea30c-3a90-451b-aa1d-8d3901b6fe5e</vt:lpwstr>
  </property>
  <property fmtid="{D5CDD505-2E9C-101B-9397-08002B2CF9AE}" pid="8" name="MSIP_Label_ea60d57e-af5b-4752-ac57-3e4f28ca11dc_ContentBits">
    <vt:lpwstr>0</vt:lpwstr>
  </property>
</Properties>
</file>